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810C15" w:rsidRDefault="00810C15" w:rsidP="00810C15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2D1A99" w:rsidRPr="002D1A99" w:rsidRDefault="002D1A99" w:rsidP="002D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внеурочной деятельности</w:t>
      </w:r>
    </w:p>
    <w:p w:rsidR="00566047" w:rsidRDefault="002D1A99" w:rsidP="009C41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A99">
        <w:rPr>
          <w:rFonts w:ascii="Times New Roman" w:eastAsia="Calibri" w:hAnsi="Times New Roman" w:cs="Times New Roman"/>
          <w:b/>
          <w:sz w:val="28"/>
          <w:szCs w:val="28"/>
        </w:rPr>
        <w:t>по профорие</w:t>
      </w:r>
      <w:r>
        <w:rPr>
          <w:rFonts w:ascii="Times New Roman" w:eastAsia="Calibri" w:hAnsi="Times New Roman" w:cs="Times New Roman"/>
          <w:b/>
          <w:sz w:val="28"/>
          <w:szCs w:val="28"/>
        </w:rPr>
        <w:t>нтации «Билет в будущее»   для 9</w:t>
      </w:r>
      <w:r w:rsidRPr="002D1A99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9C41D8">
        <w:rPr>
          <w:rFonts w:ascii="Times New Roman" w:eastAsia="Calibri" w:hAnsi="Times New Roman" w:cs="Times New Roman"/>
          <w:sz w:val="24"/>
          <w:szCs w:val="24"/>
        </w:rPr>
        <w:t xml:space="preserve"> для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</w:t>
      </w:r>
      <w:proofErr w:type="spellStart"/>
      <w:r w:rsidRPr="0056604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России от 08.09.2021 N АБ-33/05вн «Об утверждении методических рекомендаций о реализации проекта «Билет в будущее» в рамках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6047">
        <w:rPr>
          <w:rFonts w:ascii="Times New Roman" w:eastAsia="Calibri" w:hAnsi="Times New Roman" w:cs="Times New Roman"/>
          <w:sz w:val="24"/>
          <w:szCs w:val="24"/>
        </w:rPr>
        <w:t>проекта «Успех каждого ребенка» (вместе с «Методическими рекомендациями о реализации</w:t>
      </w:r>
      <w:proofErr w:type="gramEnd"/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</w:t>
      </w:r>
      <w:r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2.4.2.2821-10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  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общеобразовательных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05.2011г. № 03-296 «Об организации внеурочной деятельности при введении ФГОС общего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EA4017" w:rsidRDefault="00EA4017" w:rsidP="00EA4017">
      <w:pPr>
        <w:numPr>
          <w:ilvl w:val="0"/>
          <w:numId w:val="18"/>
        </w:numPr>
        <w:tabs>
          <w:tab w:val="left" w:pos="426"/>
        </w:tabs>
        <w:spacing w:after="0" w:line="254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МБОУ Кринично-Лугской СОШ </w:t>
      </w:r>
    </w:p>
    <w:p w:rsidR="00EA4017" w:rsidRDefault="00EA4017" w:rsidP="00EA4017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МБОУКринично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>-Лугской  СОШ  (утверждена приказом директора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 xml:space="preserve"> ;</w:t>
      </w:r>
      <w:proofErr w:type="gramEnd"/>
    </w:p>
    <w:p w:rsidR="00EA4017" w:rsidRDefault="00EA4017" w:rsidP="00EA4017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Учебный план МБОУ Кринично-Лугской СОШ  на 2023/2024 учебный год;</w:t>
      </w:r>
    </w:p>
    <w:p w:rsidR="00EA4017" w:rsidRDefault="00EA4017" w:rsidP="00EA4017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Положение о рабочей программе учебных предметов, курсов, дисциплин (модулей) МБОУ Кринично-Лугской СОШ (</w:t>
      </w:r>
      <w:r>
        <w:rPr>
          <w:rFonts w:ascii="Times New Roman" w:hAnsi="Times New Roman"/>
          <w:bCs/>
          <w:kern w:val="2"/>
          <w:sz w:val="24"/>
          <w:szCs w:val="24"/>
        </w:rPr>
        <w:t>утверждено приказом директора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EA4017" w:rsidRDefault="00EA4017" w:rsidP="00EA401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EA4017" w:rsidP="00EA40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Кринично-Лугской СОШ  </w:t>
      </w:r>
      <w:r w:rsidR="00810C15">
        <w:rPr>
          <w:rFonts w:ascii="Times New Roman" w:hAnsi="Times New Roman"/>
          <w:kern w:val="2"/>
          <w:sz w:val="24"/>
          <w:szCs w:val="24"/>
        </w:rPr>
        <w:t>на изучение курса «</w:t>
      </w:r>
      <w:proofErr w:type="spellStart"/>
      <w:r w:rsidR="00810C15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F845B7">
        <w:rPr>
          <w:rFonts w:ascii="Times New Roman" w:hAnsi="Times New Roman"/>
          <w:kern w:val="2"/>
          <w:sz w:val="24"/>
          <w:szCs w:val="24"/>
        </w:rPr>
        <w:t xml:space="preserve">» в </w:t>
      </w:r>
      <w:r w:rsidR="009C41D8">
        <w:rPr>
          <w:rFonts w:ascii="Times New Roman" w:hAnsi="Times New Roman"/>
          <w:kern w:val="2"/>
          <w:sz w:val="24"/>
          <w:szCs w:val="24"/>
        </w:rPr>
        <w:t>9</w:t>
      </w:r>
      <w:bookmarkStart w:id="0" w:name="_GoBack"/>
      <w:bookmarkEnd w:id="0"/>
      <w:r w:rsidR="00810C15"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0D" w:rsidRPr="00566047" w:rsidRDefault="00546B0D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6-11 классов с одной ступени обучения на другую (при переходе из класса в класс).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компонент - 10 часов (подготовка  и участие в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виды деятельности: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 w:rsidRPr="0056604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66047">
        <w:rPr>
          <w:rFonts w:ascii="Times New Roman" w:hAnsi="Times New Roman" w:cs="Times New Roman"/>
          <w:sz w:val="24"/>
          <w:szCs w:val="24"/>
        </w:rPr>
        <w:t xml:space="preserve">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Программа способствует развитию личностных, метапредметных и трудовых результатов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• формирование готовности </w:t>
      </w:r>
      <w:proofErr w:type="gramStart"/>
      <w:r w:rsidRPr="00566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6047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="00566047" w:rsidRPr="00566047">
        <w:rPr>
          <w:rFonts w:ascii="Times New Roman" w:hAnsi="Times New Roman" w:cs="Times New Roman"/>
          <w:sz w:val="24"/>
          <w:szCs w:val="24"/>
        </w:rPr>
        <w:t>рягулятивные</w:t>
      </w:r>
      <w:proofErr w:type="spellEnd"/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10C15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Стартовый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уроки по классам (рекомендуется проводить после стартового урока):</w:t>
      </w:r>
    </w:p>
    <w:p w:rsidR="009C46F1" w:rsidRDefault="009C46F1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9 класс: формирование представлений о преимуществах обучения как в организациях высшего образования (</w:t>
      </w:r>
      <w:proofErr w:type="gramStart"/>
      <w:r w:rsidRPr="009C46F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C46F1">
        <w:rPr>
          <w:rFonts w:ascii="Times New Roman" w:eastAsia="Times New Roman" w:hAnsi="Times New Roman" w:cs="Times New Roman"/>
          <w:sz w:val="24"/>
          <w:szCs w:val="24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Профориентационная диагностика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proofErr w:type="gramEnd"/>
      <w:r w:rsidR="00E27B0A">
        <w:fldChar w:fldCharType="begin"/>
      </w:r>
      <w:r w:rsidR="00764A38">
        <w:instrText>HYPERLINK "https://bvbinfo.ru/" \h</w:instrText>
      </w:r>
      <w:r w:rsidR="00E27B0A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B0A">
        <w:fldChar w:fldCharType="end"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Особенности проведения профессиональных проб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-площадки, сервисы видеоконференций, чат и т.п. Уровни профессиональных проб: моделирующие и практические профессиональные пробы. Виды: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базовая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>В  9 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интернет-платформе</w:t>
      </w:r>
      <w:proofErr w:type="gramEnd"/>
      <w:r w:rsidR="00E27B0A">
        <w:fldChar w:fldCharType="begin"/>
      </w:r>
      <w:r w:rsidR="00764A38">
        <w:instrText>HYPERLINK "https://bvbinfo.ru/" \h</w:instrText>
      </w:r>
      <w:r w:rsidR="00E27B0A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27B0A">
        <w:fldChar w:fldCharType="end"/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процессов профессионального самоопределения на основе знакомства с познавательными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фактами о достижениях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E27B0A">
              <w:fldChar w:fldCharType="begin"/>
            </w:r>
            <w:r w:rsidR="00764A38">
              <w:instrText>HYPERLINK "https://bvbinfo.ru/" \h</w:instrText>
            </w:r>
            <w:r w:rsidR="00E27B0A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B0A">
              <w:fldChar w:fldCharType="end"/>
            </w:r>
            <w:hyperlink r:id="rId1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9C46F1" w:rsidRPr="009C46F1" w:rsidRDefault="009C46F1" w:rsidP="009C46F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урок для 9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преимуществах обучения как в организациях высшего образования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вузы), так и в организациях среднего профессионального образования (СПО).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      </w:r>
          </w:p>
        </w:tc>
        <w:tc>
          <w:tcPr>
            <w:tcW w:w="5386" w:type="dxa"/>
          </w:tcPr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для учащихся 9 классов рассказывает о видах 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организациях высшего образования (вузы), так и в организациях среднего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(СПО).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учащимся будут показаны примеры профессиональных направлений по линии ВО и линии СПО. Под профессиональным направлением понимается комплексное направление дальнейшей профессиональной деятельности выпускника.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учащиеся смогут узнать на реальных примерах: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специалистом того или иного направления;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работает система получения профессионального образования;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базовом наборе качеств и навыков, необходимых в той или иной образовательной траектории;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9C46F1" w:rsidP="009C46F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методических материалов для проведения урока представлен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>
              <w:fldChar w:fldCharType="begin"/>
            </w:r>
            <w:r>
              <w:instrText xml:space="preserve"> HYPERLINK "https://bvbinfo.ru/"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7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9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9C46F1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9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1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новом учебном году. Осуществляется для навигации по активностям проекта Билет в будущее.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предложены варианты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="00E27B0A">
              <w:fldChar w:fldCharType="begin"/>
            </w:r>
            <w:r w:rsidR="00764A38">
              <w:instrText>HYPERLINK "https://bvbinfo.ru/" \h</w:instrText>
            </w:r>
            <w:r w:rsidR="00E27B0A">
              <w:fldChar w:fldCharType="separate"/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B0A">
              <w:fldChar w:fldCharType="end"/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интерактивных заданий, направленных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труда, с различными отраслями и профессиями, с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 для совместной работы. Профессиональные пробы на основе платформы,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Виды: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согласованию с Оператором. Реализуется на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консультации по результатам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повторной онлайн-диагностики. Сопровождение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итогам диагностики (в индивидуальном или групповом формате).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4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Обучающемуся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будет предложен набор диагностических методик на основании опыта предварительного участия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проекте, данный уровень определяется на платформе автоматически. Диагностика осуществляется в онлайн формате, предоставляется возможность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проведения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рефлексивный урок (проводится в конце курса, по итогам всех проведения </w:t>
            </w:r>
            <w:proofErr w:type="spellStart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профориентационных</w:t>
            </w:r>
            <w:proofErr w:type="spellEnd"/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материалы для проведения урока доступны на </w:t>
            </w:r>
            <w:proofErr w:type="gramStart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интернет-платформе</w:t>
            </w:r>
            <w:proofErr w:type="gramEnd"/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1ED9">
        <w:rPr>
          <w:rFonts w:ascii="Times New Roman" w:hAnsi="Times New Roman"/>
          <w:b/>
          <w:sz w:val="24"/>
          <w:szCs w:val="24"/>
        </w:rPr>
        <w:t>профориентации</w:t>
      </w:r>
      <w:r w:rsidR="001070B8">
        <w:rPr>
          <w:rFonts w:ascii="Times New Roman" w:hAnsi="Times New Roman"/>
          <w:b/>
          <w:sz w:val="24"/>
          <w:szCs w:val="24"/>
        </w:rPr>
        <w:t xml:space="preserve"> «Билет в Будущее»</w:t>
      </w:r>
      <w:r w:rsidR="00751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751ED9">
        <w:rPr>
          <w:rFonts w:ascii="Times New Roman" w:hAnsi="Times New Roman"/>
          <w:b/>
          <w:sz w:val="24"/>
          <w:szCs w:val="24"/>
        </w:rPr>
        <w:t>правлению, «</w:t>
      </w:r>
      <w:proofErr w:type="spellStart"/>
      <w:r w:rsidR="00751ED9">
        <w:rPr>
          <w:rFonts w:ascii="Times New Roman" w:hAnsi="Times New Roman"/>
          <w:b/>
          <w:sz w:val="24"/>
          <w:szCs w:val="24"/>
        </w:rPr>
        <w:t>Профмининимум</w:t>
      </w:r>
      <w:proofErr w:type="spellEnd"/>
      <w:r w:rsidR="00751ED9">
        <w:rPr>
          <w:rFonts w:ascii="Times New Roman" w:hAnsi="Times New Roman"/>
          <w:b/>
          <w:sz w:val="24"/>
          <w:szCs w:val="24"/>
        </w:rPr>
        <w:t>»</w:t>
      </w:r>
    </w:p>
    <w:p w:rsidR="00F30CCF" w:rsidRDefault="009C46F1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9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4658"/>
        <w:gridCol w:w="1198"/>
        <w:gridCol w:w="1185"/>
        <w:gridCol w:w="1435"/>
      </w:tblGrid>
      <w:tr w:rsidR="00F30CCF" w:rsidTr="001070B8">
        <w:trPr>
          <w:trHeight w:val="43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070B8" w:rsidTr="001070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5" w:rsidRDefault="008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5" w:rsidRDefault="008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877FBA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 w:rsidR="00877FBA"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 выставка «Лаборатория 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 видеопроект «Один день в профессии».</w:t>
            </w:r>
          </w:p>
        </w:tc>
        <w:tc>
          <w:tcPr>
            <w:tcW w:w="1198" w:type="dxa"/>
          </w:tcPr>
          <w:p w:rsidR="00F30CCF" w:rsidRPr="0022112C" w:rsidRDefault="000B1EF6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F30CCF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проекта «Билет в будущее». Региональный фестиваль профессий Топ-Регион»</w:t>
            </w:r>
          </w:p>
        </w:tc>
        <w:tc>
          <w:tcPr>
            <w:tcW w:w="1198" w:type="dxa"/>
          </w:tcPr>
          <w:p w:rsidR="00F30CCF" w:rsidRPr="0022112C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CF" w:rsidTr="001070B8">
        <w:tc>
          <w:tcPr>
            <w:tcW w:w="869" w:type="dxa"/>
          </w:tcPr>
          <w:p w:rsidR="00F30CCF" w:rsidRPr="001070B8" w:rsidRDefault="00F30CCF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F30CCF" w:rsidRPr="0022112C" w:rsidRDefault="00CD0707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7 </w:t>
            </w:r>
            <w:r w:rsidR="00F30CCF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198" w:type="dxa"/>
          </w:tcPr>
          <w:p w:rsidR="00F30CCF" w:rsidRDefault="00F30CCF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30CCF" w:rsidRDefault="00F30CCF" w:rsidP="00F3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8C7513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13" w:rsidRDefault="008C7513" w:rsidP="00810C15">
      <w:pPr>
        <w:spacing w:after="0" w:line="240" w:lineRule="auto"/>
      </w:pPr>
      <w:r>
        <w:separator/>
      </w:r>
    </w:p>
  </w:endnote>
  <w:endnote w:type="continuationSeparator" w:id="0">
    <w:p w:rsidR="008C7513" w:rsidRDefault="008C7513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EndPr/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E27B0A" w:rsidRPr="00810C15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E27B0A" w:rsidRPr="00810C15">
          <w:rPr>
            <w:rFonts w:cs="Times New Roman"/>
            <w:b/>
          </w:rPr>
          <w:fldChar w:fldCharType="separate"/>
        </w:r>
        <w:r w:rsidR="009C41D8" w:rsidRPr="009C41D8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6</w:t>
        </w:r>
        <w:r w:rsidR="00E27B0A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13" w:rsidRDefault="008C7513" w:rsidP="00810C15">
      <w:pPr>
        <w:spacing w:after="0" w:line="240" w:lineRule="auto"/>
      </w:pPr>
      <w:r>
        <w:separator/>
      </w:r>
    </w:p>
  </w:footnote>
  <w:footnote w:type="continuationSeparator" w:id="0">
    <w:p w:rsidR="008C7513" w:rsidRDefault="008C7513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15"/>
    <w:rsid w:val="000B1EF6"/>
    <w:rsid w:val="001070B8"/>
    <w:rsid w:val="0015285B"/>
    <w:rsid w:val="002949BA"/>
    <w:rsid w:val="002D1A99"/>
    <w:rsid w:val="00546B0D"/>
    <w:rsid w:val="00557864"/>
    <w:rsid w:val="00566047"/>
    <w:rsid w:val="00751ED9"/>
    <w:rsid w:val="00764A38"/>
    <w:rsid w:val="00790AB0"/>
    <w:rsid w:val="00810C15"/>
    <w:rsid w:val="00841A4E"/>
    <w:rsid w:val="00877FBA"/>
    <w:rsid w:val="008C7513"/>
    <w:rsid w:val="009C41D8"/>
    <w:rsid w:val="009C46F1"/>
    <w:rsid w:val="00A75F2E"/>
    <w:rsid w:val="00B72B78"/>
    <w:rsid w:val="00C94952"/>
    <w:rsid w:val="00CD0707"/>
    <w:rsid w:val="00DE752D"/>
    <w:rsid w:val="00E27B0A"/>
    <w:rsid w:val="00EA4017"/>
    <w:rsid w:val="00F30CCF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bvbinf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Чернова</cp:lastModifiedBy>
  <cp:revision>19</cp:revision>
  <dcterms:created xsi:type="dcterms:W3CDTF">2023-08-14T08:56:00Z</dcterms:created>
  <dcterms:modified xsi:type="dcterms:W3CDTF">2023-09-08T10:25:00Z</dcterms:modified>
</cp:coreProperties>
</file>