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7E" w:rsidRPr="00FA6C1E" w:rsidRDefault="00C653E1">
      <w:pPr>
        <w:rPr>
          <w:rFonts w:ascii="Times New Roman" w:hAnsi="Times New Roman" w:cs="Times New Roman"/>
          <w:sz w:val="24"/>
          <w:szCs w:val="24"/>
        </w:rPr>
      </w:pPr>
    </w:p>
    <w:p w:rsidR="00FA6C1E" w:rsidRPr="00FA6C1E" w:rsidRDefault="00FA6C1E" w:rsidP="00FA6C1E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C1E">
        <w:rPr>
          <w:rStyle w:val="a6"/>
          <w:color w:val="333333"/>
        </w:rPr>
        <w:t>Информация</w:t>
      </w:r>
    </w:p>
    <w:p w:rsidR="00FA6C1E" w:rsidRPr="00FA6C1E" w:rsidRDefault="00FA6C1E" w:rsidP="00FA6C1E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FA6C1E">
        <w:rPr>
          <w:rStyle w:val="a6"/>
          <w:color w:val="333333"/>
        </w:rPr>
        <w:t xml:space="preserve">для приема детей в первый класс МБОУ </w:t>
      </w:r>
      <w:r>
        <w:rPr>
          <w:rStyle w:val="a6"/>
          <w:color w:val="333333"/>
        </w:rPr>
        <w:t>Кринично-Лугской СОШ</w:t>
      </w:r>
    </w:p>
    <w:p w:rsidR="00FA6C1E" w:rsidRDefault="00FA6C1E" w:rsidP="00FA6C1E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color w:val="333333"/>
        </w:rPr>
      </w:pPr>
      <w:r w:rsidRPr="00FA6C1E">
        <w:rPr>
          <w:rStyle w:val="a6"/>
          <w:color w:val="333333"/>
        </w:rPr>
        <w:t>Ко</w:t>
      </w:r>
      <w:r w:rsidR="00050C93">
        <w:rPr>
          <w:rStyle w:val="a6"/>
          <w:color w:val="333333"/>
        </w:rPr>
        <w:t>личество мест в 1 классе на 2025-2026</w:t>
      </w:r>
      <w:r w:rsidRPr="00FA6C1E">
        <w:rPr>
          <w:rStyle w:val="a6"/>
          <w:color w:val="333333"/>
        </w:rPr>
        <w:t> учебный год – 2</w:t>
      </w:r>
      <w:r w:rsidR="00E849B9">
        <w:rPr>
          <w:rStyle w:val="a6"/>
          <w:color w:val="333333"/>
        </w:rPr>
        <w:t>0</w:t>
      </w:r>
      <w:r w:rsidRPr="00FA6C1E">
        <w:rPr>
          <w:rStyle w:val="a6"/>
          <w:color w:val="333333"/>
        </w:rPr>
        <w:t>.</w:t>
      </w:r>
    </w:p>
    <w:p w:rsidR="00FA6C1E" w:rsidRPr="00FA6C1E" w:rsidRDefault="00FA6C1E" w:rsidP="00FA6C1E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FA6C1E" w:rsidRPr="00FA6C1E" w:rsidRDefault="00FA6C1E" w:rsidP="00FA6C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Приём в первый класс в </w:t>
      </w:r>
      <w:r w:rsidRPr="00FA6C1E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МБОУ </w:t>
      </w:r>
      <w:r>
        <w:rPr>
          <w:rStyle w:val="a6"/>
          <w:rFonts w:ascii="Times New Roman" w:hAnsi="Times New Roman" w:cs="Times New Roman"/>
          <w:color w:val="333333"/>
          <w:sz w:val="24"/>
          <w:szCs w:val="24"/>
        </w:rPr>
        <w:t>Кринично-Лугскую</w:t>
      </w:r>
      <w:r w:rsidRPr="00FA6C1E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СОШ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A6C1E" w:rsidRPr="00FA6C1E" w:rsidRDefault="00FA6C1E" w:rsidP="00FA6C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Приём в первый класс в МБОУ </w:t>
      </w:r>
      <w:r>
        <w:rPr>
          <w:rStyle w:val="a6"/>
          <w:rFonts w:ascii="Times New Roman" w:hAnsi="Times New Roman" w:cs="Times New Roman"/>
          <w:b w:val="0"/>
          <w:color w:val="333333"/>
          <w:sz w:val="24"/>
          <w:szCs w:val="24"/>
        </w:rPr>
        <w:t>Кринично-Лугскую</w:t>
      </w:r>
      <w:r w:rsidRPr="00FA6C1E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</w:rPr>
        <w:t xml:space="preserve"> СОШ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в соответствии с Уставом 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Кринично-Луг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кой 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средней общеобразовательной школы и согласно Порядку приема на </w:t>
      </w:r>
      <w:proofErr w:type="gram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по</w:t>
      </w:r>
      <w:proofErr w:type="gram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ия, утвержденному приказом от 30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65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10.2020 №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2-ОД</w:t>
      </w:r>
    </w:p>
    <w:p w:rsidR="00FA6C1E" w:rsidRPr="00FA6C1E" w:rsidRDefault="00FA6C1E" w:rsidP="00FA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приема заявлений о приеме на обучение в первый класс детей</w:t>
      </w:r>
    </w:p>
    <w:tbl>
      <w:tblPr>
        <w:tblW w:w="9640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3544"/>
      </w:tblGrid>
      <w:tr w:rsidR="00FA6C1E" w:rsidRPr="00FA6C1E" w:rsidTr="00FA6C1E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семей, имеющих право на предоставление мест в первоочередном порядке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tabs>
                <w:tab w:val="left" w:pos="2708"/>
              </w:tabs>
              <w:spacing w:after="15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30 июня текущего года</w:t>
            </w:r>
          </w:p>
        </w:tc>
      </w:tr>
      <w:tr w:rsidR="00FA6C1E" w:rsidRPr="00FA6C1E" w:rsidTr="00FA6C1E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меющих право на преимущественный прием детей, проживающих в одной семье и имеющих общее место жительства (братья, сестры)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30 июня текущего года</w:t>
            </w:r>
          </w:p>
        </w:tc>
      </w:tr>
      <w:tr w:rsidR="00FA6C1E" w:rsidRPr="00FA6C1E" w:rsidTr="00FA6C1E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роживающих на закрепленной территории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апреля по 30 июня текущего года</w:t>
            </w:r>
          </w:p>
        </w:tc>
      </w:tr>
      <w:tr w:rsidR="00FA6C1E" w:rsidRPr="00FA6C1E" w:rsidTr="00FA6C1E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детей, не проживающих на закрепленной территории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A6C1E" w:rsidRPr="00FA6C1E" w:rsidRDefault="00FA6C1E" w:rsidP="00FA6C1E">
            <w:pPr>
              <w:spacing w:after="15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6 июля текущего года до момента заполнения свободных мест, но не позднее 5 сентября текущего года</w:t>
            </w:r>
          </w:p>
        </w:tc>
      </w:tr>
    </w:tbl>
    <w:p w:rsidR="00FA6C1E" w:rsidRPr="00FA6C1E" w:rsidRDefault="00FA6C1E" w:rsidP="00FA6C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МБОУ 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Кринично-Лугской 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СОШ установлен </w:t>
      </w: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приема заявлений родителей (законных представителей) о приеме детей на обучение в первый класс: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(законные представители) могут подать заявление о приеме на обучение и документы для приема на обучение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лично в общеобразовательную организацию;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электронной форме посредством электронной почты или иным способом с исп</w:t>
      </w:r>
      <w:r w:rsidR="0005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ользованием сети Интернет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оформлению заявлений</w:t>
      </w:r>
    </w:p>
    <w:p w:rsid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Образец заявления</w:t>
      </w:r>
      <w:r w:rsidR="00011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5" w:history="1">
        <w:r w:rsidR="006D050B" w:rsidRPr="00384DA8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https://krinichka.kuib-obr.ru/obuchayushchimsya/napravlennosti-deyatelnosti-tsdo/423-obrazets-zayavleniya-o-prieme-v-shkolu-</w:t>
        </w:r>
      </w:hyperlink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необходимых документов для приема в первый класс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приема родитель(и) (законный(</w:t>
      </w:r>
      <w:proofErr w:type="spell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1)копию документа, удостоверяющего личность родителя (законного представителя) ребенка или поступающего;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2)копию свидетельства о рождении ребенка или документа, подтверждающего родство заявителя;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3)копию документа, подтверждающего установление опеки или попечительства (при необходимости);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5)справку с места работы родителя(ей) (законного(</w:t>
      </w:r>
      <w:proofErr w:type="spell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</w:t>
      </w:r>
      <w:proofErr w:type="spell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6)копию заключения психолого-медико-педагогической комиссии (при наличии).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proofErr w:type="spell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представитель(и) ребенка предъявляет(ют) оригиналы документов.</w:t>
      </w:r>
    </w:p>
    <w:p w:rsidR="00FA6C1E" w:rsidRPr="00FA6C1E" w:rsidRDefault="00FA6C1E" w:rsidP="007262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Телефон «горячей линии»</w:t>
      </w:r>
    </w:p>
    <w:p w:rsidR="00FA6C1E" w:rsidRPr="00FA6C1E" w:rsidRDefault="00FA6C1E" w:rsidP="007262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МБОУ </w:t>
      </w:r>
      <w:r w:rsidR="00E849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Кринично-Лугской </w:t>
      </w: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СОШ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вопросам приема детей на обучение по образовательным программам начального общего, основного общего и среднего общего образования:</w:t>
      </w:r>
    </w:p>
    <w:p w:rsidR="00FA6C1E" w:rsidRPr="00FA6C1E" w:rsidRDefault="00E849B9" w:rsidP="007262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8(863)48-35-430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Населенные пункты, за которыми </w:t>
      </w:r>
      <w:proofErr w:type="gramStart"/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закреплена</w:t>
      </w:r>
      <w:proofErr w:type="gramEnd"/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МБОУ </w:t>
      </w:r>
      <w:r w:rsidR="00E849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Кринично-Лугская </w:t>
      </w: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СОШ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(Постановление Администрации Куйбышевс</w:t>
      </w:r>
      <w:r w:rsidR="006D05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кого района № 1</w:t>
      </w:r>
      <w:r w:rsidR="00C65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1</w:t>
      </w:r>
      <w:r w:rsidR="006D05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.01.</w:t>
      </w:r>
      <w:r w:rsidR="00C65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2025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 закреплении образовательных организаций Куйбышевского района за населенными пунктам</w:t>
      </w:r>
      <w:r w:rsidR="00C65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bookmarkStart w:id="0" w:name="_GoBack"/>
      <w:bookmarkEnd w:id="0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х. 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Кринично-Лугский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х. </w:t>
      </w:r>
      <w:proofErr w:type="spellStart"/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Карташева</w:t>
      </w:r>
      <w:proofErr w:type="spellEnd"/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Русско-Лютино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Зайцево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849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х. Денисово-Николаевка</w:t>
      </w:r>
      <w:r w:rsidR="0072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х. Крутой Яр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Прием заявлений и документов осуществляется:</w:t>
      </w:r>
    </w:p>
    <w:p w:rsidR="00FA6C1E" w:rsidRPr="00FA6C1E" w:rsidRDefault="00FA6C1E" w:rsidP="00E84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ежедневно (кроме выходных: суббота и воскресенье, праздничных дней): понедельник, вторник, среда, четверг, пятница с  </w:t>
      </w:r>
      <w:r w:rsidR="006D05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9:0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– 1</w:t>
      </w:r>
      <w:r w:rsidR="006D05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6:0</w:t>
      </w:r>
      <w:r w:rsidRPr="00FA6C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секретарем школы.</w:t>
      </w:r>
    </w:p>
    <w:p w:rsidR="00FA6C1E" w:rsidRPr="00FA6C1E" w:rsidRDefault="00FA6C1E" w:rsidP="00FA6C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A6C1E" w:rsidRPr="00FA6C1E" w:rsidRDefault="00C653E1" w:rsidP="00FA6C1E">
      <w:pPr>
        <w:shd w:val="clear" w:color="auto" w:fill="FFFFFF"/>
        <w:spacing w:after="120" w:line="36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6" w:history="1">
        <w:r w:rsidR="00FA6C1E" w:rsidRPr="00FA6C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Информация о наличии свободных мест в МБОУ </w:t>
        </w:r>
        <w:r w:rsidR="0072621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Кринично-Лугской </w:t>
        </w:r>
        <w:r w:rsidR="00FA6C1E" w:rsidRPr="00FA6C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СОШ</w:t>
        </w:r>
        <w:r w:rsidR="0072621F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 </w:t>
        </w:r>
        <w:r w:rsidR="00FA6C1E" w:rsidRPr="00FA6C1E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 xml:space="preserve"> для приема детей</w:t>
        </w:r>
      </w:hyperlink>
      <w:r w:rsidR="00726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-  20.</w:t>
      </w:r>
    </w:p>
    <w:sectPr w:rsidR="00FA6C1E" w:rsidRPr="00FA6C1E" w:rsidSect="00FA6C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C9"/>
    <w:rsid w:val="0001162E"/>
    <w:rsid w:val="00050C93"/>
    <w:rsid w:val="00196C26"/>
    <w:rsid w:val="004327F2"/>
    <w:rsid w:val="006D050B"/>
    <w:rsid w:val="0072621F"/>
    <w:rsid w:val="00732BC9"/>
    <w:rsid w:val="007D1229"/>
    <w:rsid w:val="007F59EA"/>
    <w:rsid w:val="00C653E1"/>
    <w:rsid w:val="00DC5E0A"/>
    <w:rsid w:val="00E849B9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6C1E"/>
    <w:rPr>
      <w:b/>
      <w:bCs/>
    </w:rPr>
  </w:style>
  <w:style w:type="character" w:styleId="a7">
    <w:name w:val="Hyperlink"/>
    <w:basedOn w:val="a0"/>
    <w:uiPriority w:val="99"/>
    <w:unhideWhenUsed/>
    <w:rsid w:val="0001162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11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6C1E"/>
    <w:rPr>
      <w:b/>
      <w:bCs/>
    </w:rPr>
  </w:style>
  <w:style w:type="character" w:styleId="a7">
    <w:name w:val="Hyperlink"/>
    <w:basedOn w:val="a0"/>
    <w:uiPriority w:val="99"/>
    <w:unhideWhenUsed/>
    <w:rsid w:val="0001162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11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7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9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05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362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86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sen.kuib-obr.ru/obuchayushchimsya/poryadok-priema/1219-informatsiya-o-nalichii-svobodnykh-mest-v-mbou-yasinovskoj-sosh-dlya-priema-detej-4" TargetMode="External"/><Relationship Id="rId5" Type="http://schemas.openxmlformats.org/officeDocument/2006/relationships/hyperlink" Target="https://krinichka.kuib-obr.ru/obuchayushchimsya/napravlennosti-deyatelnosti-tsdo/423-obrazets-zayavleniya-o-prieme-v-shkolu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2025-03-21T08:14:00Z</dcterms:created>
  <dcterms:modified xsi:type="dcterms:W3CDTF">2025-03-24T06:42:00Z</dcterms:modified>
</cp:coreProperties>
</file>