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A2" w:rsidRPr="006017CB" w:rsidRDefault="00F470A2" w:rsidP="0092199D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6017CB">
        <w:rPr>
          <w:rFonts w:ascii="Times New Roman" w:hAnsi="Times New Roman"/>
          <w:b/>
          <w:sz w:val="28"/>
          <w:szCs w:val="28"/>
        </w:rPr>
        <w:t xml:space="preserve">Анализ                                                                                                                          работы лагеря с дневным пребыванием детей «Солнышко»                                          на базе МБОУ </w:t>
      </w:r>
      <w:proofErr w:type="spellStart"/>
      <w:r w:rsidRPr="006017CB">
        <w:rPr>
          <w:rFonts w:ascii="Times New Roman" w:hAnsi="Times New Roman"/>
          <w:b/>
          <w:sz w:val="28"/>
          <w:szCs w:val="28"/>
        </w:rPr>
        <w:t>Кринично-Лугской</w:t>
      </w:r>
      <w:proofErr w:type="spellEnd"/>
      <w:r w:rsidRPr="006017CB">
        <w:rPr>
          <w:rFonts w:ascii="Times New Roman" w:hAnsi="Times New Roman"/>
          <w:b/>
          <w:sz w:val="28"/>
          <w:szCs w:val="28"/>
        </w:rPr>
        <w:t xml:space="preserve"> СОШ.</w:t>
      </w:r>
    </w:p>
    <w:p w:rsidR="00F470A2" w:rsidRPr="006017CB" w:rsidRDefault="00F470A2" w:rsidP="00C575A2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017CB">
        <w:rPr>
          <w:rFonts w:ascii="Times New Roman" w:hAnsi="Times New Roman"/>
          <w:b/>
          <w:sz w:val="28"/>
          <w:szCs w:val="28"/>
        </w:rPr>
        <w:t xml:space="preserve">     </w:t>
      </w:r>
      <w:r w:rsidRPr="006017C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017CB">
        <w:rPr>
          <w:rFonts w:ascii="Times New Roman" w:hAnsi="Times New Roman"/>
          <w:sz w:val="28"/>
          <w:szCs w:val="28"/>
        </w:rPr>
        <w:t>На</w:t>
      </w:r>
      <w:r w:rsidR="00456DC1" w:rsidRPr="006017CB">
        <w:rPr>
          <w:rFonts w:ascii="Times New Roman" w:hAnsi="Times New Roman"/>
          <w:sz w:val="28"/>
          <w:szCs w:val="28"/>
        </w:rPr>
        <w:t xml:space="preserve"> основании приказа  школы  №  38  от 31.03.2017 г «Об организации и обеспечении</w:t>
      </w:r>
      <w:r w:rsidRPr="006017CB">
        <w:rPr>
          <w:rFonts w:ascii="Times New Roman" w:hAnsi="Times New Roman"/>
          <w:sz w:val="28"/>
          <w:szCs w:val="28"/>
        </w:rPr>
        <w:t xml:space="preserve"> отдыха и оздоровления  учащихся в  период летних каникул»,  плана работы школы на летний период, а также в целях реализации вопросов организации и проведения летней оздоровительной кампании  на базе школы был организован лагерь </w:t>
      </w:r>
      <w:r w:rsidR="00456DC1" w:rsidRPr="006017CB">
        <w:rPr>
          <w:rFonts w:ascii="Times New Roman" w:hAnsi="Times New Roman"/>
          <w:sz w:val="28"/>
          <w:szCs w:val="28"/>
        </w:rPr>
        <w:t>с дневным пребыванием детей с 05.06.2016 года по 25.06.2017</w:t>
      </w:r>
      <w:r w:rsidRPr="006017CB">
        <w:rPr>
          <w:rFonts w:ascii="Times New Roman" w:hAnsi="Times New Roman"/>
          <w:sz w:val="28"/>
          <w:szCs w:val="28"/>
        </w:rPr>
        <w:t xml:space="preserve"> года (14 рабочих дней).</w:t>
      </w:r>
      <w:proofErr w:type="gramEnd"/>
    </w:p>
    <w:p w:rsidR="00F470A2" w:rsidRPr="006017CB" w:rsidRDefault="00F470A2" w:rsidP="00C575A2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017CB">
        <w:rPr>
          <w:rFonts w:ascii="Times New Roman" w:hAnsi="Times New Roman"/>
          <w:sz w:val="28"/>
          <w:szCs w:val="28"/>
        </w:rPr>
        <w:t xml:space="preserve">    Куценко Л.Н. заместителем директора по АХР была проведена  организационная работа по открытию и обеспечению условий</w:t>
      </w:r>
      <w:r w:rsidR="00456DC1" w:rsidRPr="006017CB">
        <w:rPr>
          <w:rFonts w:ascii="Times New Roman" w:hAnsi="Times New Roman"/>
          <w:sz w:val="28"/>
          <w:szCs w:val="28"/>
        </w:rPr>
        <w:t xml:space="preserve"> деятельности лагеря. 01.06.2017</w:t>
      </w:r>
      <w:r w:rsidRPr="006017CB">
        <w:rPr>
          <w:rFonts w:ascii="Times New Roman" w:hAnsi="Times New Roman"/>
          <w:sz w:val="28"/>
          <w:szCs w:val="28"/>
        </w:rPr>
        <w:t xml:space="preserve"> года был получен допуск на открытие лагеря на базе школы.     </w:t>
      </w:r>
    </w:p>
    <w:p w:rsidR="00F470A2" w:rsidRPr="006017CB" w:rsidRDefault="00456DC1" w:rsidP="00C575A2">
      <w:pPr>
        <w:spacing w:line="240" w:lineRule="auto"/>
        <w:ind w:firstLine="284"/>
        <w:jc w:val="both"/>
        <w:rPr>
          <w:rFonts w:ascii="Times New Roman" w:eastAsia="SimSun" w:hAnsi="Times New Roman"/>
          <w:sz w:val="28"/>
          <w:szCs w:val="28"/>
        </w:rPr>
      </w:pPr>
      <w:r w:rsidRPr="006017CB">
        <w:rPr>
          <w:rFonts w:ascii="Times New Roman" w:hAnsi="Times New Roman"/>
          <w:sz w:val="28"/>
          <w:szCs w:val="28"/>
        </w:rPr>
        <w:t xml:space="preserve">    Всего в лагере отдохнули 24 ребенка</w:t>
      </w:r>
      <w:r w:rsidR="00F470A2" w:rsidRPr="006017CB">
        <w:rPr>
          <w:rFonts w:ascii="Times New Roman" w:hAnsi="Times New Roman"/>
          <w:sz w:val="28"/>
          <w:szCs w:val="28"/>
        </w:rPr>
        <w:t xml:space="preserve">, из которых: 6 человек  находятся под опекой, 13 человек -  дети из многодетных семей, 6 человек из малообеспеченных семей. Посещение детей лагеря было активным, отсутствовали по уважительным причинам единицы детей, которые   приказом  директора временно замещались воспитанниками из резервного списка.                                                                                                                               </w:t>
      </w:r>
      <w:r w:rsidR="00F470A2" w:rsidRPr="006017CB">
        <w:rPr>
          <w:rFonts w:ascii="Times New Roman" w:eastAsia="SimSun" w:hAnsi="Times New Roman"/>
          <w:sz w:val="28"/>
          <w:szCs w:val="28"/>
        </w:rPr>
        <w:t xml:space="preserve">     </w:t>
      </w:r>
    </w:p>
    <w:p w:rsidR="00F470A2" w:rsidRPr="006017CB" w:rsidRDefault="00F470A2" w:rsidP="00C575A2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017CB">
        <w:rPr>
          <w:rFonts w:ascii="Times New Roman" w:eastAsia="SimSun" w:hAnsi="Times New Roman"/>
          <w:sz w:val="28"/>
          <w:szCs w:val="28"/>
        </w:rPr>
        <w:t xml:space="preserve">    </w:t>
      </w:r>
      <w:r w:rsidRPr="006017CB">
        <w:rPr>
          <w:rFonts w:ascii="Times New Roman" w:hAnsi="Times New Roman"/>
          <w:sz w:val="28"/>
          <w:szCs w:val="28"/>
        </w:rPr>
        <w:t>Питание</w:t>
      </w:r>
      <w:r w:rsidRPr="006017CB">
        <w:rPr>
          <w:rFonts w:ascii="Times New Roman" w:hAnsi="Times New Roman"/>
          <w:sz w:val="28"/>
          <w:szCs w:val="28"/>
        </w:rPr>
        <w:tab/>
        <w:t xml:space="preserve"> было организовано в школьной столовой. Согласно режиму работы лагеря, проводилось д</w:t>
      </w:r>
      <w:r w:rsidRPr="006017CB">
        <w:rPr>
          <w:rFonts w:ascii="Times New Roman" w:eastAsia="SimSun" w:hAnsi="Times New Roman"/>
          <w:sz w:val="28"/>
          <w:szCs w:val="28"/>
        </w:rPr>
        <w:t xml:space="preserve">вухразовое полноценное питание с учётом необходимого количества калорий, витаминов, требуемых для растущего организма, </w:t>
      </w:r>
      <w:r w:rsidRPr="006017CB">
        <w:rPr>
          <w:rFonts w:ascii="Times New Roman" w:hAnsi="Times New Roman"/>
          <w:sz w:val="28"/>
          <w:szCs w:val="28"/>
        </w:rPr>
        <w:t xml:space="preserve">согласно требованиям </w:t>
      </w:r>
      <w:proofErr w:type="spellStart"/>
      <w:r w:rsidRPr="006017CB">
        <w:rPr>
          <w:rFonts w:ascii="Times New Roman" w:hAnsi="Times New Roman"/>
          <w:sz w:val="28"/>
          <w:szCs w:val="28"/>
        </w:rPr>
        <w:t>СанПин</w:t>
      </w:r>
      <w:proofErr w:type="spellEnd"/>
      <w:r w:rsidRPr="006017CB">
        <w:rPr>
          <w:rFonts w:ascii="Times New Roman" w:hAnsi="Times New Roman"/>
          <w:sz w:val="28"/>
          <w:szCs w:val="28"/>
        </w:rPr>
        <w:t xml:space="preserve">. Пищеблок оснащен необходимым техническим оборудованием, посудой. Заместитель директора по АХР Куценко Л.Н. ,   составила разнообразное сбалансированное меню  и провела закупки сертифицированных продуктов. Качественное и вкусное питание обеспечивали повар </w:t>
      </w:r>
      <w:proofErr w:type="spellStart"/>
      <w:r w:rsidRPr="006017CB">
        <w:rPr>
          <w:rFonts w:ascii="Times New Roman" w:hAnsi="Times New Roman"/>
          <w:sz w:val="28"/>
          <w:szCs w:val="28"/>
        </w:rPr>
        <w:t>Шабельская</w:t>
      </w:r>
      <w:proofErr w:type="spellEnd"/>
      <w:r w:rsidRPr="006017CB">
        <w:rPr>
          <w:rFonts w:ascii="Times New Roman" w:hAnsi="Times New Roman"/>
          <w:sz w:val="28"/>
          <w:szCs w:val="28"/>
        </w:rPr>
        <w:t xml:space="preserve"> С.И. и помощник повара </w:t>
      </w:r>
      <w:proofErr w:type="spellStart"/>
      <w:r w:rsidRPr="006017CB">
        <w:rPr>
          <w:rFonts w:ascii="Times New Roman" w:hAnsi="Times New Roman"/>
          <w:sz w:val="28"/>
          <w:szCs w:val="28"/>
        </w:rPr>
        <w:t>Зыза</w:t>
      </w:r>
      <w:proofErr w:type="spellEnd"/>
      <w:r w:rsidRPr="006017CB">
        <w:rPr>
          <w:rFonts w:ascii="Times New Roman" w:hAnsi="Times New Roman"/>
          <w:sz w:val="28"/>
          <w:szCs w:val="28"/>
        </w:rPr>
        <w:t xml:space="preserve"> З.И.                                                 </w:t>
      </w:r>
    </w:p>
    <w:p w:rsidR="00F470A2" w:rsidRPr="006017CB" w:rsidRDefault="00F470A2" w:rsidP="00C575A2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017CB">
        <w:rPr>
          <w:rFonts w:ascii="Times New Roman" w:hAnsi="Times New Roman"/>
          <w:sz w:val="28"/>
          <w:szCs w:val="28"/>
        </w:rPr>
        <w:t xml:space="preserve">      Большое внимание уделялось соблюдению санитарных норм и правил. Администрацией лагеря постоянно осуществлялся </w:t>
      </w:r>
      <w:proofErr w:type="gramStart"/>
      <w:r w:rsidRPr="006017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17CB">
        <w:rPr>
          <w:rFonts w:ascii="Times New Roman" w:hAnsi="Times New Roman"/>
          <w:sz w:val="28"/>
          <w:szCs w:val="28"/>
        </w:rPr>
        <w:t xml:space="preserve"> приготовлением пищи и соблюдением питьевого режима,  воспитатели лагеря строго следили за соблюдением детьми личной гигиены до и после приема пищи, во время игр и пребывания на воздухе.</w:t>
      </w:r>
      <w:r w:rsidRPr="006017CB">
        <w:rPr>
          <w:rFonts w:ascii="Times New Roman" w:hAnsi="Times New Roman"/>
          <w:sz w:val="28"/>
          <w:szCs w:val="28"/>
        </w:rPr>
        <w:tab/>
      </w:r>
    </w:p>
    <w:p w:rsidR="005B5187" w:rsidRDefault="00F470A2" w:rsidP="00C575A2">
      <w:pPr>
        <w:tabs>
          <w:tab w:val="left" w:pos="280"/>
        </w:tabs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017CB">
        <w:rPr>
          <w:rFonts w:ascii="Times New Roman" w:hAnsi="Times New Roman"/>
          <w:sz w:val="28"/>
          <w:szCs w:val="28"/>
        </w:rPr>
        <w:t xml:space="preserve">      Воспитательная работа в лагере  проводилась </w:t>
      </w:r>
      <w:r w:rsidR="00456DC1" w:rsidRPr="006017CB">
        <w:rPr>
          <w:rFonts w:ascii="Times New Roman" w:hAnsi="Times New Roman"/>
          <w:sz w:val="28"/>
          <w:szCs w:val="28"/>
        </w:rPr>
        <w:t xml:space="preserve"> опытными </w:t>
      </w:r>
      <w:r w:rsidRPr="006017CB">
        <w:rPr>
          <w:rFonts w:ascii="Times New Roman" w:hAnsi="Times New Roman"/>
          <w:sz w:val="28"/>
          <w:szCs w:val="28"/>
        </w:rPr>
        <w:t xml:space="preserve"> педагогами </w:t>
      </w:r>
      <w:r w:rsidR="00456DC1" w:rsidRPr="006017CB">
        <w:rPr>
          <w:rFonts w:ascii="Times New Roman" w:hAnsi="Times New Roman"/>
          <w:sz w:val="28"/>
          <w:szCs w:val="28"/>
        </w:rPr>
        <w:t>из состава учителей школы</w:t>
      </w:r>
      <w:proofErr w:type="gramStart"/>
      <w:r w:rsidR="00456DC1" w:rsidRPr="006017CB">
        <w:rPr>
          <w:rFonts w:ascii="Times New Roman" w:hAnsi="Times New Roman"/>
          <w:sz w:val="28"/>
          <w:szCs w:val="28"/>
        </w:rPr>
        <w:t xml:space="preserve"> </w:t>
      </w:r>
      <w:r w:rsidRPr="006017CB">
        <w:rPr>
          <w:rFonts w:ascii="Times New Roman" w:hAnsi="Times New Roman"/>
          <w:sz w:val="28"/>
          <w:szCs w:val="28"/>
        </w:rPr>
        <w:t>:</w:t>
      </w:r>
      <w:proofErr w:type="gramEnd"/>
      <w:r w:rsidR="00456DC1" w:rsidRPr="006017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6DC1" w:rsidRPr="006017CB">
        <w:rPr>
          <w:rFonts w:ascii="Times New Roman" w:hAnsi="Times New Roman"/>
          <w:sz w:val="28"/>
          <w:szCs w:val="28"/>
        </w:rPr>
        <w:t>Шкондиной</w:t>
      </w:r>
      <w:proofErr w:type="spellEnd"/>
      <w:r w:rsidR="00456DC1" w:rsidRPr="006017CB">
        <w:rPr>
          <w:rFonts w:ascii="Times New Roman" w:hAnsi="Times New Roman"/>
          <w:sz w:val="28"/>
          <w:szCs w:val="28"/>
        </w:rPr>
        <w:t xml:space="preserve"> Н.В.</w:t>
      </w:r>
      <w:proofErr w:type="gramStart"/>
      <w:r w:rsidR="005B518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B5187">
        <w:rPr>
          <w:rFonts w:ascii="Times New Roman" w:hAnsi="Times New Roman"/>
          <w:sz w:val="28"/>
          <w:szCs w:val="28"/>
        </w:rPr>
        <w:t>4 часа)</w:t>
      </w:r>
      <w:r w:rsidR="00456DC1" w:rsidRPr="006017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56DC1" w:rsidRPr="006017CB">
        <w:rPr>
          <w:rFonts w:ascii="Times New Roman" w:hAnsi="Times New Roman"/>
          <w:sz w:val="28"/>
          <w:szCs w:val="28"/>
        </w:rPr>
        <w:t>Ковдря</w:t>
      </w:r>
      <w:proofErr w:type="spellEnd"/>
      <w:r w:rsidR="00456DC1" w:rsidRPr="006017CB">
        <w:rPr>
          <w:rFonts w:ascii="Times New Roman" w:hAnsi="Times New Roman"/>
          <w:sz w:val="28"/>
          <w:szCs w:val="28"/>
        </w:rPr>
        <w:t xml:space="preserve"> М.В.</w:t>
      </w:r>
      <w:r w:rsidR="005B5187">
        <w:rPr>
          <w:rFonts w:ascii="Times New Roman" w:hAnsi="Times New Roman"/>
          <w:sz w:val="28"/>
          <w:szCs w:val="28"/>
        </w:rPr>
        <w:t>( 8 часов)</w:t>
      </w:r>
      <w:r w:rsidR="00456DC1" w:rsidRPr="006017CB">
        <w:rPr>
          <w:rFonts w:ascii="Times New Roman" w:hAnsi="Times New Roman"/>
          <w:sz w:val="28"/>
          <w:szCs w:val="28"/>
        </w:rPr>
        <w:t>, Чуйко Т.Г.</w:t>
      </w:r>
      <w:r w:rsidR="005B5187">
        <w:rPr>
          <w:rFonts w:ascii="Times New Roman" w:hAnsi="Times New Roman"/>
          <w:sz w:val="28"/>
          <w:szCs w:val="28"/>
        </w:rPr>
        <w:t>( 8 часов)</w:t>
      </w:r>
      <w:r w:rsidRPr="006017CB">
        <w:rPr>
          <w:rFonts w:ascii="Times New Roman" w:hAnsi="Times New Roman"/>
          <w:sz w:val="28"/>
          <w:szCs w:val="28"/>
        </w:rPr>
        <w:t xml:space="preserve">, </w:t>
      </w:r>
      <w:r w:rsidR="00456DC1" w:rsidRPr="006017CB">
        <w:rPr>
          <w:rFonts w:ascii="Times New Roman" w:hAnsi="Times New Roman"/>
          <w:sz w:val="28"/>
          <w:szCs w:val="28"/>
        </w:rPr>
        <w:t>Ткаченко Е.В.</w:t>
      </w:r>
      <w:r w:rsidR="005B5187">
        <w:rPr>
          <w:rFonts w:ascii="Times New Roman" w:hAnsi="Times New Roman"/>
          <w:sz w:val="28"/>
          <w:szCs w:val="28"/>
        </w:rPr>
        <w:t>( 7 часов)</w:t>
      </w:r>
      <w:r w:rsidR="00456DC1" w:rsidRPr="006017CB">
        <w:rPr>
          <w:rFonts w:ascii="Times New Roman" w:hAnsi="Times New Roman"/>
          <w:sz w:val="28"/>
          <w:szCs w:val="28"/>
        </w:rPr>
        <w:t>, Тихоновой О.В.</w:t>
      </w:r>
      <w:r w:rsidR="005B5187">
        <w:rPr>
          <w:rFonts w:ascii="Times New Roman" w:hAnsi="Times New Roman"/>
          <w:sz w:val="28"/>
          <w:szCs w:val="28"/>
        </w:rPr>
        <w:t>(7 часов)</w:t>
      </w:r>
      <w:r w:rsidR="00456DC1" w:rsidRPr="006017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56DC1" w:rsidRPr="006017CB">
        <w:rPr>
          <w:rFonts w:ascii="Times New Roman" w:hAnsi="Times New Roman"/>
          <w:sz w:val="28"/>
          <w:szCs w:val="28"/>
        </w:rPr>
        <w:t>Шаренко</w:t>
      </w:r>
      <w:proofErr w:type="spellEnd"/>
      <w:r w:rsidR="00456DC1" w:rsidRPr="006017CB">
        <w:rPr>
          <w:rFonts w:ascii="Times New Roman" w:hAnsi="Times New Roman"/>
          <w:sz w:val="28"/>
          <w:szCs w:val="28"/>
        </w:rPr>
        <w:t xml:space="preserve"> Л.П.</w:t>
      </w:r>
      <w:r w:rsidR="005B5187">
        <w:rPr>
          <w:rFonts w:ascii="Times New Roman" w:hAnsi="Times New Roman"/>
          <w:sz w:val="28"/>
          <w:szCs w:val="28"/>
        </w:rPr>
        <w:t>( 7 часов)</w:t>
      </w:r>
      <w:r w:rsidR="00456DC1" w:rsidRPr="006017CB">
        <w:rPr>
          <w:rFonts w:ascii="Times New Roman" w:hAnsi="Times New Roman"/>
          <w:sz w:val="28"/>
          <w:szCs w:val="28"/>
        </w:rPr>
        <w:t>, Матвиенко Л.Н.</w:t>
      </w:r>
      <w:r w:rsidR="005B5187">
        <w:rPr>
          <w:rFonts w:ascii="Times New Roman" w:hAnsi="Times New Roman"/>
          <w:sz w:val="28"/>
          <w:szCs w:val="28"/>
        </w:rPr>
        <w:t>( 4 часа).</w:t>
      </w:r>
    </w:p>
    <w:p w:rsidR="00F470A2" w:rsidRPr="006017CB" w:rsidRDefault="005B5187" w:rsidP="00C575A2">
      <w:pPr>
        <w:tabs>
          <w:tab w:val="left" w:pos="280"/>
        </w:tabs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470A2" w:rsidRPr="006017CB">
        <w:rPr>
          <w:rFonts w:ascii="Times New Roman" w:hAnsi="Times New Roman"/>
          <w:sz w:val="28"/>
          <w:szCs w:val="28"/>
        </w:rPr>
        <w:t xml:space="preserve">       </w:t>
      </w:r>
      <w:r w:rsidR="00456DC1" w:rsidRPr="006017CB">
        <w:rPr>
          <w:rFonts w:ascii="Times New Roman" w:hAnsi="Times New Roman"/>
          <w:sz w:val="28"/>
          <w:szCs w:val="28"/>
        </w:rPr>
        <w:t xml:space="preserve">   </w:t>
      </w:r>
      <w:r w:rsidR="00F470A2" w:rsidRPr="006017CB">
        <w:rPr>
          <w:rFonts w:ascii="Times New Roman" w:hAnsi="Times New Roman"/>
          <w:sz w:val="28"/>
          <w:szCs w:val="28"/>
        </w:rPr>
        <w:t xml:space="preserve">Оздоровлению детей в летнем лагере  способствовала работа медицинского работника. </w:t>
      </w:r>
      <w:r w:rsidR="00456DC1" w:rsidRPr="006017CB">
        <w:rPr>
          <w:rFonts w:ascii="Times New Roman" w:hAnsi="Times New Roman"/>
          <w:sz w:val="28"/>
          <w:szCs w:val="28"/>
        </w:rPr>
        <w:t xml:space="preserve"> На основании приказа Отдела образования для  организации  работы медицинского работника был выделен кабинет №9. М</w:t>
      </w:r>
      <w:r w:rsidR="00F470A2" w:rsidRPr="006017CB">
        <w:rPr>
          <w:rFonts w:ascii="Times New Roman" w:hAnsi="Times New Roman"/>
          <w:sz w:val="28"/>
          <w:szCs w:val="28"/>
        </w:rPr>
        <w:t>едицинско</w:t>
      </w:r>
      <w:r w:rsidR="00456DC1" w:rsidRPr="006017CB">
        <w:rPr>
          <w:rFonts w:ascii="Times New Roman" w:hAnsi="Times New Roman"/>
          <w:sz w:val="28"/>
          <w:szCs w:val="28"/>
        </w:rPr>
        <w:t xml:space="preserve">е обслуживание осуществлялось </w:t>
      </w:r>
      <w:r w:rsidR="00F470A2" w:rsidRPr="006017CB">
        <w:rPr>
          <w:rFonts w:ascii="Times New Roman" w:hAnsi="Times New Roman"/>
          <w:sz w:val="28"/>
          <w:szCs w:val="28"/>
        </w:rPr>
        <w:t xml:space="preserve"> по договору с Куйбышевской </w:t>
      </w:r>
      <w:r w:rsidR="00F470A2" w:rsidRPr="006017CB">
        <w:rPr>
          <w:rFonts w:ascii="Times New Roman" w:hAnsi="Times New Roman"/>
          <w:sz w:val="28"/>
          <w:szCs w:val="28"/>
        </w:rPr>
        <w:lastRenderedPageBreak/>
        <w:t>ЦРБ</w:t>
      </w:r>
      <w:r w:rsidR="00456DC1" w:rsidRPr="006017CB">
        <w:rPr>
          <w:rFonts w:ascii="Times New Roman" w:hAnsi="Times New Roman"/>
          <w:sz w:val="28"/>
          <w:szCs w:val="28"/>
        </w:rPr>
        <w:t>,</w:t>
      </w:r>
      <w:r w:rsidR="00F470A2" w:rsidRPr="006017CB">
        <w:rPr>
          <w:rFonts w:ascii="Times New Roman" w:hAnsi="Times New Roman"/>
          <w:sz w:val="28"/>
          <w:szCs w:val="28"/>
        </w:rPr>
        <w:t xml:space="preserve"> в лагере работала фельдшер Филиппова Л.П., в обязанности которой входило ежедневный осмотр детей и сотрудников лагеря, ведение журналов по пищеблоку, мониторинг физического состояния детей, С-витаминизация третьих блюд, медицинская помощь.</w:t>
      </w:r>
      <w:r w:rsidR="00456DC1" w:rsidRPr="006017CB">
        <w:rPr>
          <w:rFonts w:ascii="Times New Roman" w:hAnsi="Times New Roman"/>
          <w:sz w:val="28"/>
          <w:szCs w:val="28"/>
        </w:rPr>
        <w:t xml:space="preserve"> </w:t>
      </w:r>
    </w:p>
    <w:p w:rsidR="00FC6F2C" w:rsidRPr="006017CB" w:rsidRDefault="00F470A2" w:rsidP="00C575A2">
      <w:pPr>
        <w:spacing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6017CB">
        <w:rPr>
          <w:rFonts w:ascii="Times New Roman" w:hAnsi="Times New Roman"/>
          <w:sz w:val="28"/>
          <w:szCs w:val="28"/>
        </w:rPr>
        <w:t xml:space="preserve">       С</w:t>
      </w:r>
      <w:r w:rsidRPr="006017CB">
        <w:rPr>
          <w:rFonts w:ascii="Times New Roman" w:hAnsi="Times New Roman"/>
          <w:spacing w:val="-4"/>
          <w:sz w:val="28"/>
          <w:szCs w:val="28"/>
        </w:rPr>
        <w:t xml:space="preserve"> целью </w:t>
      </w:r>
      <w:r w:rsidRPr="006017CB">
        <w:rPr>
          <w:rFonts w:ascii="Times New Roman" w:hAnsi="Times New Roman"/>
          <w:sz w:val="28"/>
          <w:szCs w:val="28"/>
        </w:rPr>
        <w:t>обеспечения полноценного отдыха, оздоровления и занятости</w:t>
      </w:r>
      <w:r w:rsidR="00FC6F2C" w:rsidRPr="006017CB">
        <w:rPr>
          <w:rFonts w:ascii="Times New Roman" w:hAnsi="Times New Roman"/>
          <w:sz w:val="28"/>
          <w:szCs w:val="28"/>
        </w:rPr>
        <w:t>, организации воспитательного процесса в области экологического образования в летний период</w:t>
      </w:r>
      <w:r w:rsidRPr="006017CB">
        <w:rPr>
          <w:rFonts w:ascii="Times New Roman" w:hAnsi="Times New Roman"/>
          <w:sz w:val="28"/>
          <w:szCs w:val="28"/>
        </w:rPr>
        <w:t xml:space="preserve"> учащихся МБОУ </w:t>
      </w:r>
      <w:proofErr w:type="spellStart"/>
      <w:r w:rsidRPr="006017CB">
        <w:rPr>
          <w:rFonts w:ascii="Times New Roman" w:hAnsi="Times New Roman"/>
          <w:sz w:val="28"/>
          <w:szCs w:val="28"/>
        </w:rPr>
        <w:t>Кринично-Лугской</w:t>
      </w:r>
      <w:proofErr w:type="spellEnd"/>
      <w:r w:rsidRPr="006017CB">
        <w:rPr>
          <w:rFonts w:ascii="Times New Roman" w:hAnsi="Times New Roman"/>
          <w:sz w:val="28"/>
          <w:szCs w:val="28"/>
        </w:rPr>
        <w:t xml:space="preserve"> СОШ  </w:t>
      </w:r>
      <w:r w:rsidR="00456DC1" w:rsidRPr="006017CB">
        <w:rPr>
          <w:rFonts w:ascii="Times New Roman" w:hAnsi="Times New Roman"/>
          <w:sz w:val="28"/>
          <w:szCs w:val="28"/>
        </w:rPr>
        <w:t xml:space="preserve">  с учетом проведения в России годом экологии,  </w:t>
      </w:r>
      <w:r w:rsidRPr="006017CB">
        <w:rPr>
          <w:rFonts w:ascii="Times New Roman" w:hAnsi="Times New Roman"/>
          <w:sz w:val="28"/>
          <w:szCs w:val="28"/>
        </w:rPr>
        <w:t xml:space="preserve">директором лагеря  Черновой Г.В. </w:t>
      </w:r>
      <w:r w:rsidRPr="006017CB">
        <w:rPr>
          <w:rFonts w:ascii="Times New Roman" w:hAnsi="Times New Roman"/>
          <w:spacing w:val="-2"/>
          <w:sz w:val="28"/>
          <w:szCs w:val="28"/>
        </w:rPr>
        <w:t>была разработана программа летнего отдыха «</w:t>
      </w:r>
      <w:r w:rsidR="00456DC1" w:rsidRPr="006017CB">
        <w:rPr>
          <w:rFonts w:ascii="Times New Roman" w:hAnsi="Times New Roman"/>
          <w:spacing w:val="-2"/>
          <w:sz w:val="28"/>
          <w:szCs w:val="28"/>
        </w:rPr>
        <w:t>Здоровая планета – здоровый я</w:t>
      </w:r>
      <w:r w:rsidR="00FC6F2C" w:rsidRPr="006017CB">
        <w:rPr>
          <w:rFonts w:ascii="Times New Roman" w:hAnsi="Times New Roman"/>
          <w:spacing w:val="-2"/>
          <w:sz w:val="28"/>
          <w:szCs w:val="28"/>
        </w:rPr>
        <w:t>». Данная</w:t>
      </w:r>
      <w:r w:rsidRPr="006017C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C6F2C" w:rsidRPr="006017CB">
        <w:rPr>
          <w:rFonts w:ascii="Times New Roman" w:hAnsi="Times New Roman"/>
          <w:sz w:val="28"/>
          <w:szCs w:val="28"/>
        </w:rPr>
        <w:t>программа  направлена на формирование бережного отношения к богатствам природы и общества, экологически и нравственно обоснованного поведения в природной и нравственной среде.</w:t>
      </w:r>
    </w:p>
    <w:p w:rsidR="00FC6F2C" w:rsidRPr="006017CB" w:rsidRDefault="00FC6F2C" w:rsidP="00C575A2">
      <w:pPr>
        <w:spacing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6017CB">
        <w:rPr>
          <w:rFonts w:ascii="Times New Roman" w:hAnsi="Times New Roman"/>
          <w:sz w:val="28"/>
          <w:szCs w:val="28"/>
        </w:rPr>
        <w:t>Программой решались основные задачи:</w:t>
      </w:r>
    </w:p>
    <w:p w:rsidR="00FC6F2C" w:rsidRPr="006017CB" w:rsidRDefault="00FC6F2C" w:rsidP="00C575A2">
      <w:pPr>
        <w:numPr>
          <w:ilvl w:val="0"/>
          <w:numId w:val="1"/>
        </w:numPr>
        <w:tabs>
          <w:tab w:val="left" w:pos="712"/>
        </w:tabs>
        <w:spacing w:after="0" w:line="240" w:lineRule="auto"/>
        <w:ind w:left="726" w:hanging="366"/>
        <w:jc w:val="both"/>
        <w:rPr>
          <w:rFonts w:ascii="Times New Roman" w:hAnsi="Times New Roman"/>
          <w:b/>
          <w:bCs/>
          <w:sz w:val="28"/>
          <w:szCs w:val="28"/>
        </w:rPr>
      </w:pPr>
      <w:r w:rsidRPr="006017CB">
        <w:rPr>
          <w:rFonts w:ascii="Times New Roman" w:hAnsi="Times New Roman"/>
          <w:sz w:val="28"/>
          <w:szCs w:val="28"/>
        </w:rPr>
        <w:t>Создать целостный подход к экологическому воспитанию культуры личности в условиях коллективной (творческой) деятельности, построенной на основе «зоны доверия» детей и взрослых.</w:t>
      </w:r>
    </w:p>
    <w:p w:rsidR="00FC6F2C" w:rsidRPr="00C575A2" w:rsidRDefault="00FC6F2C" w:rsidP="00C575A2">
      <w:pPr>
        <w:numPr>
          <w:ilvl w:val="0"/>
          <w:numId w:val="1"/>
        </w:numPr>
        <w:tabs>
          <w:tab w:val="left" w:pos="712"/>
        </w:tabs>
        <w:spacing w:after="0" w:line="240" w:lineRule="auto"/>
        <w:ind w:left="726" w:hanging="366"/>
        <w:jc w:val="both"/>
        <w:rPr>
          <w:rFonts w:ascii="Times New Roman" w:hAnsi="Times New Roman"/>
          <w:b/>
          <w:bCs/>
          <w:sz w:val="28"/>
          <w:szCs w:val="28"/>
        </w:rPr>
      </w:pPr>
      <w:r w:rsidRPr="00C575A2">
        <w:rPr>
          <w:rFonts w:ascii="Times New Roman" w:hAnsi="Times New Roman"/>
          <w:sz w:val="28"/>
          <w:szCs w:val="28"/>
        </w:rPr>
        <w:t>Формировать у детей представление о социальной значимости разумного отношения человека к природе, ее изучения, рационального использования и сохранения по принципам природной гармонии.</w:t>
      </w:r>
    </w:p>
    <w:p w:rsidR="00FC6F2C" w:rsidRPr="006017CB" w:rsidRDefault="00FC6F2C" w:rsidP="00C575A2">
      <w:pPr>
        <w:numPr>
          <w:ilvl w:val="0"/>
          <w:numId w:val="1"/>
        </w:numPr>
        <w:tabs>
          <w:tab w:val="left" w:pos="712"/>
        </w:tabs>
        <w:spacing w:after="0" w:line="240" w:lineRule="auto"/>
        <w:ind w:left="726" w:hanging="366"/>
        <w:jc w:val="both"/>
        <w:rPr>
          <w:rFonts w:ascii="Times New Roman" w:hAnsi="Times New Roman"/>
          <w:b/>
          <w:bCs/>
          <w:sz w:val="28"/>
          <w:szCs w:val="28"/>
        </w:rPr>
      </w:pPr>
      <w:r w:rsidRPr="006017CB">
        <w:rPr>
          <w:rFonts w:ascii="Times New Roman" w:hAnsi="Times New Roman"/>
          <w:sz w:val="28"/>
          <w:szCs w:val="28"/>
        </w:rPr>
        <w:t>Формировать положительное отношение к общечеловеческим ценностям, определяющим единство человека и природы и накопленным экологическим</w:t>
      </w:r>
    </w:p>
    <w:p w:rsidR="00FC6F2C" w:rsidRPr="006017CB" w:rsidRDefault="00FC6F2C" w:rsidP="00C575A2">
      <w:pPr>
        <w:spacing w:line="240" w:lineRule="auto"/>
        <w:ind w:left="726"/>
        <w:rPr>
          <w:rFonts w:ascii="Times New Roman" w:hAnsi="Times New Roman"/>
        </w:rPr>
      </w:pPr>
      <w:r w:rsidRPr="006017CB">
        <w:rPr>
          <w:rFonts w:ascii="Times New Roman" w:hAnsi="Times New Roman"/>
          <w:sz w:val="28"/>
          <w:szCs w:val="28"/>
        </w:rPr>
        <w:t>знаниям.</w:t>
      </w:r>
      <w:r w:rsidR="00C575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6017CB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6017CB">
        <w:rPr>
          <w:rFonts w:ascii="Times New Roman" w:hAnsi="Times New Roman"/>
          <w:sz w:val="28"/>
          <w:szCs w:val="28"/>
        </w:rPr>
        <w:t>Развитие творческих способностей воспитанников.</w:t>
      </w:r>
      <w:r w:rsidRPr="006017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017CB">
        <w:rPr>
          <w:rFonts w:ascii="Times New Roman" w:hAnsi="Times New Roman"/>
          <w:sz w:val="28"/>
          <w:szCs w:val="28"/>
        </w:rPr>
        <w:t>Включение детей в различные виды деятельности с учетом их возможностей и интересов.</w:t>
      </w:r>
      <w:r w:rsidRPr="006017CB">
        <w:rPr>
          <w:rFonts w:ascii="Times New Roman" w:hAnsi="Times New Roman"/>
          <w:b/>
          <w:sz w:val="28"/>
          <w:szCs w:val="28"/>
        </w:rPr>
        <w:t xml:space="preserve">  5</w:t>
      </w:r>
      <w:r w:rsidRPr="006017CB">
        <w:rPr>
          <w:rFonts w:ascii="Times New Roman" w:hAnsi="Times New Roman"/>
          <w:sz w:val="28"/>
          <w:szCs w:val="28"/>
        </w:rPr>
        <w:t>. Формировать у воспитанников  навыков здорового образа жизни,                       навыков общения и толерантности.</w:t>
      </w:r>
      <w:r w:rsidR="00C575A2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6017CB">
        <w:rPr>
          <w:rFonts w:ascii="Times New Roman" w:hAnsi="Times New Roman"/>
          <w:b/>
          <w:sz w:val="28"/>
          <w:szCs w:val="28"/>
        </w:rPr>
        <w:t>6</w:t>
      </w:r>
      <w:r w:rsidRPr="006017CB">
        <w:rPr>
          <w:rFonts w:ascii="Times New Roman" w:hAnsi="Times New Roman"/>
          <w:sz w:val="28"/>
          <w:szCs w:val="28"/>
        </w:rPr>
        <w:t>.Утверждение в сознании   воспитанников нравственных и культурных ценностей</w:t>
      </w:r>
      <w:proofErr w:type="gramStart"/>
      <w:r w:rsidRPr="006017C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C6F2C" w:rsidRPr="006017CB" w:rsidRDefault="00FC6F2C" w:rsidP="00C575A2">
      <w:pPr>
        <w:spacing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6017CB">
        <w:rPr>
          <w:rFonts w:ascii="Times New Roman" w:hAnsi="Times New Roman"/>
          <w:sz w:val="28"/>
          <w:szCs w:val="28"/>
        </w:rPr>
        <w:t>Программой предусмотрена разноплановая деятельность, объединяющие различные направления оздоровления, образования, воспитания в условиях лагеря.  Основная идея программы - представление возможностей для раскрытия творческих способностей ребенка, создание условий для самореализации потенциала детей и подростков.</w:t>
      </w:r>
    </w:p>
    <w:p w:rsidR="00FC6F2C" w:rsidRPr="006017CB" w:rsidRDefault="00FC6F2C" w:rsidP="00C575A2">
      <w:pPr>
        <w:spacing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 w:rsidRPr="006017CB">
        <w:rPr>
          <w:rFonts w:ascii="Times New Roman" w:hAnsi="Times New Roman"/>
          <w:sz w:val="28"/>
          <w:szCs w:val="28"/>
        </w:rPr>
        <w:t>Для более эффективной реализации программы применялись следующие формы занятий: практические, экскурсии, игровые программы, спортивно-оздоровительные мероприятия, конкурсы, коллективные творческие дела, походы, беседы.</w:t>
      </w:r>
    </w:p>
    <w:p w:rsidR="00FC6F2C" w:rsidRPr="006017CB" w:rsidRDefault="00FC6F2C" w:rsidP="00C575A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17CB">
        <w:rPr>
          <w:rFonts w:ascii="Times New Roman" w:hAnsi="Times New Roman"/>
          <w:color w:val="000000"/>
          <w:sz w:val="28"/>
          <w:szCs w:val="28"/>
        </w:rPr>
        <w:t xml:space="preserve">       Работа </w:t>
      </w:r>
      <w:bookmarkStart w:id="1" w:name="YANDEX_50"/>
      <w:bookmarkEnd w:id="1"/>
      <w:r w:rsidRPr="006017CB">
        <w:rPr>
          <w:rFonts w:ascii="Times New Roman" w:hAnsi="Times New Roman"/>
          <w:color w:val="000000"/>
          <w:sz w:val="28"/>
          <w:szCs w:val="28"/>
        </w:rPr>
        <w:t xml:space="preserve"> лагеря проводилась во взаимодействии   взаимодействие с социумом: инспектором ПДД   </w:t>
      </w:r>
      <w:proofErr w:type="gramStart"/>
      <w:r w:rsidRPr="006017CB">
        <w:rPr>
          <w:rFonts w:ascii="Times New Roman" w:hAnsi="Times New Roman"/>
          <w:color w:val="000000"/>
          <w:sz w:val="28"/>
          <w:szCs w:val="28"/>
        </w:rPr>
        <w:t>Матвеево-Курганского</w:t>
      </w:r>
      <w:proofErr w:type="gramEnd"/>
      <w:r w:rsidRPr="006017CB">
        <w:rPr>
          <w:rFonts w:ascii="Times New Roman" w:hAnsi="Times New Roman"/>
          <w:color w:val="000000"/>
          <w:sz w:val="28"/>
          <w:szCs w:val="28"/>
        </w:rPr>
        <w:t xml:space="preserve"> и Куйбышевского </w:t>
      </w:r>
      <w:r w:rsidRPr="006017CB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районов,   </w:t>
      </w:r>
      <w:proofErr w:type="spellStart"/>
      <w:r w:rsidRPr="006017CB">
        <w:rPr>
          <w:rFonts w:ascii="Times New Roman" w:hAnsi="Times New Roman"/>
          <w:color w:val="000000"/>
          <w:sz w:val="28"/>
          <w:szCs w:val="28"/>
        </w:rPr>
        <w:t>Кринично-Лугской</w:t>
      </w:r>
      <w:proofErr w:type="spellEnd"/>
      <w:r w:rsidRPr="006017CB">
        <w:rPr>
          <w:rFonts w:ascii="Times New Roman" w:hAnsi="Times New Roman"/>
          <w:color w:val="000000"/>
          <w:sz w:val="28"/>
          <w:szCs w:val="28"/>
        </w:rPr>
        <w:t xml:space="preserve">  сельской библиотекой, </w:t>
      </w:r>
      <w:proofErr w:type="spellStart"/>
      <w:r w:rsidRPr="006017CB">
        <w:rPr>
          <w:rFonts w:ascii="Times New Roman" w:hAnsi="Times New Roman"/>
          <w:color w:val="000000"/>
          <w:sz w:val="28"/>
          <w:szCs w:val="28"/>
        </w:rPr>
        <w:t>Кринично-Лугским</w:t>
      </w:r>
      <w:proofErr w:type="spellEnd"/>
      <w:r w:rsidRPr="006017CB">
        <w:rPr>
          <w:rFonts w:ascii="Times New Roman" w:hAnsi="Times New Roman"/>
          <w:color w:val="000000"/>
          <w:sz w:val="28"/>
          <w:szCs w:val="28"/>
        </w:rPr>
        <w:t xml:space="preserve"> сельским клубом, пожарной частью №227, пограничниками </w:t>
      </w:r>
      <w:proofErr w:type="spellStart"/>
      <w:r w:rsidRPr="006017CB">
        <w:rPr>
          <w:rFonts w:ascii="Times New Roman" w:hAnsi="Times New Roman"/>
          <w:color w:val="000000"/>
          <w:sz w:val="28"/>
          <w:szCs w:val="28"/>
        </w:rPr>
        <w:t>п.п</w:t>
      </w:r>
      <w:proofErr w:type="spellEnd"/>
      <w:r w:rsidRPr="006017CB">
        <w:rPr>
          <w:rFonts w:ascii="Times New Roman" w:hAnsi="Times New Roman"/>
          <w:color w:val="000000"/>
          <w:sz w:val="28"/>
          <w:szCs w:val="28"/>
        </w:rPr>
        <w:t>. Куйбышево.</w:t>
      </w:r>
    </w:p>
    <w:p w:rsidR="00F470A2" w:rsidRPr="006017CB" w:rsidRDefault="00A449EC" w:rsidP="00C575A2">
      <w:pPr>
        <w:shd w:val="clear" w:color="auto" w:fill="FFFFFF"/>
        <w:spacing w:after="0" w:line="240" w:lineRule="auto"/>
        <w:ind w:left="10" w:right="38" w:firstLine="284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F470A2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Реализация программы осуществлялась воспитателями совместно с вожатыми, из числа </w:t>
      </w:r>
      <w:r w:rsidR="00FC6F2C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членов ДПО «Пестрый глобус»: </w:t>
      </w:r>
      <w:proofErr w:type="spellStart"/>
      <w:r w:rsidR="00FC6F2C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Болдаревой</w:t>
      </w:r>
      <w:proofErr w:type="spellEnd"/>
      <w:r w:rsidR="00FC6F2C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Ксенией,</w:t>
      </w:r>
      <w:r w:rsidR="00F470A2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</w:t>
      </w:r>
      <w:proofErr w:type="spellStart"/>
      <w:r w:rsidR="00F470A2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Сердюковой</w:t>
      </w:r>
      <w:proofErr w:type="spellEnd"/>
      <w:r w:rsidR="00F470A2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Алиной, </w:t>
      </w:r>
      <w:r w:rsidR="00FC6F2C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Зайцевым Евгением, </w:t>
      </w:r>
      <w:proofErr w:type="spellStart"/>
      <w:r w:rsidR="00FC6F2C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Соповым</w:t>
      </w:r>
      <w:proofErr w:type="spellEnd"/>
      <w:r w:rsidR="00FC6F2C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Кириллом, К</w:t>
      </w:r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орниенко Маргаритой, Кравченко Ксенией</w:t>
      </w:r>
      <w:proofErr w:type="gramStart"/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,</w:t>
      </w:r>
      <w:proofErr w:type="gramEnd"/>
      <w:r w:rsidR="00F470A2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работниками </w:t>
      </w:r>
      <w:proofErr w:type="spellStart"/>
      <w:r w:rsidR="00F470A2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Кринично-Лугского</w:t>
      </w:r>
      <w:proofErr w:type="spellEnd"/>
      <w:r w:rsidR="00F470A2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сельского клуба, библиотеки и  ДЮСШ.</w:t>
      </w:r>
    </w:p>
    <w:p w:rsidR="00F470A2" w:rsidRPr="006017CB" w:rsidRDefault="00F470A2" w:rsidP="00C575A2">
      <w:pPr>
        <w:shd w:val="clear" w:color="auto" w:fill="FFFFFF"/>
        <w:spacing w:after="0" w:line="240" w:lineRule="auto"/>
        <w:ind w:right="38" w:firstLine="284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       Большая работа была проведена воспитателями по  обеспечению  охраны жизни и здоровья воспитанников. Ежедневно проводились инструктажи и тематические  беседы по вопросам безопасности на воде,  о ценности жизни человека,  о действиях при укусе клеща, любви к </w:t>
      </w:r>
      <w:proofErr w:type="gramStart"/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ближнему</w:t>
      </w:r>
      <w:proofErr w:type="gramEnd"/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и окружающей среде.</w:t>
      </w:r>
    </w:p>
    <w:p w:rsidR="00F470A2" w:rsidRPr="006017CB" w:rsidRDefault="00F470A2" w:rsidP="00C575A2">
      <w:pPr>
        <w:shd w:val="clear" w:color="auto" w:fill="FFFFFF"/>
        <w:spacing w:after="0" w:line="240" w:lineRule="auto"/>
        <w:ind w:right="38" w:firstLine="284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        Воспитательная работа в лагере  проводилась в соответствие с  утвержденным планом.</w:t>
      </w:r>
    </w:p>
    <w:p w:rsidR="00F470A2" w:rsidRPr="006017CB" w:rsidRDefault="00F470A2" w:rsidP="00C575A2">
      <w:pPr>
        <w:shd w:val="clear" w:color="auto" w:fill="FFFFFF"/>
        <w:spacing w:after="0" w:line="240" w:lineRule="auto"/>
        <w:ind w:right="38" w:firstLine="284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      В первый день работы  лагеря была проведена операция «Уют».  Воспитанников ознакомили с помещениями – актовым залом, спортивным залом, комнатой художественного творчества, а также с правилами поведения в лагере, правилами  нахождения в помещениях, на улице, проведены инструктажи по технике безо</w:t>
      </w:r>
      <w:r w:rsidR="00801531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пасности.  Было организовано три</w:t>
      </w:r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отряда:</w:t>
      </w:r>
      <w:r w:rsidR="006D0B74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любителей футбола объединил отряд «</w:t>
      </w:r>
      <w:r w:rsidR="006017CB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«</w:t>
      </w:r>
      <w:r w:rsidR="006D0B74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Реал</w:t>
      </w:r>
      <w:r w:rsidR="006017CB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»</w:t>
      </w:r>
      <w:r w:rsidR="006D0B74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Мадрид</w:t>
      </w:r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»</w:t>
      </w:r>
      <w:r w:rsidR="006D0B74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,  «</w:t>
      </w:r>
      <w:proofErr w:type="spellStart"/>
      <w:r w:rsidR="006D0B74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Аторитеты</w:t>
      </w:r>
      <w:proofErr w:type="spellEnd"/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»</w:t>
      </w:r>
      <w:r w:rsidR="006D0B74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и «Улыбка»</w:t>
      </w:r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. Каждый отряд придумал свой девиз, </w:t>
      </w:r>
      <w:proofErr w:type="spellStart"/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речёвку</w:t>
      </w:r>
      <w:proofErr w:type="spellEnd"/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 и  оформил свой уголок.</w:t>
      </w:r>
    </w:p>
    <w:p w:rsidR="00F470A2" w:rsidRPr="006017CB" w:rsidRDefault="00F470A2" w:rsidP="00C575A2">
      <w:pPr>
        <w:shd w:val="clear" w:color="auto" w:fill="FFFFFF"/>
        <w:spacing w:after="0" w:line="240" w:lineRule="auto"/>
        <w:ind w:right="38" w:firstLine="284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       Веселое и запоминающееся  открытие лагеря  провели работники </w:t>
      </w:r>
      <w:proofErr w:type="spellStart"/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Кринично-Лугского</w:t>
      </w:r>
      <w:proofErr w:type="spellEnd"/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сельского клуба </w:t>
      </w:r>
      <w:proofErr w:type="spellStart"/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Обийко</w:t>
      </w:r>
      <w:proofErr w:type="spellEnd"/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Т.В., </w:t>
      </w:r>
      <w:proofErr w:type="spellStart"/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Патюченко</w:t>
      </w:r>
      <w:proofErr w:type="spellEnd"/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В.В. </w:t>
      </w:r>
    </w:p>
    <w:p w:rsidR="00F470A2" w:rsidRPr="006017CB" w:rsidRDefault="00F470A2" w:rsidP="00C575A2">
      <w:pPr>
        <w:shd w:val="clear" w:color="auto" w:fill="FFFFFF"/>
        <w:spacing w:after="0" w:line="240" w:lineRule="auto"/>
        <w:ind w:right="38" w:firstLine="284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     Утро в лагере начиналось с зарядки, после завтрака обязательная  «Минутка  здоровья» о необходимости режима дня,  организации и ведения  здорового образа жизни.   Традиционный Пушкинский день был проведен в лагере </w:t>
      </w:r>
      <w:r w:rsidR="00801531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в</w:t>
      </w:r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день </w:t>
      </w:r>
      <w:r w:rsidR="00801531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рождения поэта </w:t>
      </w:r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библиотекарем </w:t>
      </w:r>
      <w:proofErr w:type="spellStart"/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Кринично-Луг</w:t>
      </w:r>
      <w:r w:rsidR="00801531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ской</w:t>
      </w:r>
      <w:proofErr w:type="spellEnd"/>
      <w:r w:rsidR="00801531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библиотеки Зайцевой Е.Н.</w:t>
      </w:r>
    </w:p>
    <w:p w:rsidR="00F470A2" w:rsidRPr="006017CB" w:rsidRDefault="00F470A2" w:rsidP="00C575A2">
      <w:pPr>
        <w:shd w:val="clear" w:color="auto" w:fill="FFFFFF"/>
        <w:spacing w:after="0" w:line="240" w:lineRule="auto"/>
        <w:ind w:right="38" w:firstLine="284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    Ко Дню России воспитанниками была подготовлена концертная программа, которую ребята показали на сцене </w:t>
      </w:r>
      <w:r w:rsidR="00801531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актового зала школы, который завершился общим </w:t>
      </w:r>
      <w:proofErr w:type="spellStart"/>
      <w:r w:rsidR="00801531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флешмобом</w:t>
      </w:r>
      <w:proofErr w:type="spellEnd"/>
      <w:r w:rsidR="00801531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.</w:t>
      </w:r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В рисунках на асфальте ребята показали свою любовь к Родине.</w:t>
      </w:r>
    </w:p>
    <w:p w:rsidR="006D0B74" w:rsidRPr="006017CB" w:rsidRDefault="00F470A2" w:rsidP="00C575A2">
      <w:pPr>
        <w:shd w:val="clear" w:color="auto" w:fill="FFFFFF"/>
        <w:spacing w:after="0" w:line="240" w:lineRule="auto"/>
        <w:ind w:right="38" w:firstLine="284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  </w:t>
      </w:r>
      <w:r w:rsidR="006D0B74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В преддверии Дня Памяти и скорби воспитанники лагеря отправились по местам боевой Славы Куйбышевского района</w:t>
      </w:r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6D0B74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и посетили мемориал погибшим воинам в ВОВ в </w:t>
      </w:r>
      <w:proofErr w:type="spellStart"/>
      <w:r w:rsidR="006D0B74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с</w:t>
      </w:r>
      <w:proofErr w:type="gramStart"/>
      <w:r w:rsidR="006D0B74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.К</w:t>
      </w:r>
      <w:proofErr w:type="gramEnd"/>
      <w:r w:rsidR="006D0B74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уйбышево</w:t>
      </w:r>
      <w:proofErr w:type="spellEnd"/>
      <w:r w:rsidR="006D0B74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, памятник танковым частям «</w:t>
      </w:r>
      <w:proofErr w:type="spellStart"/>
      <w:r w:rsidR="006D0B74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Миус</w:t>
      </w:r>
      <w:proofErr w:type="spellEnd"/>
      <w:r w:rsidR="006D0B74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-фронта»,. мемориал «Прорыв», памятник погибшим воинам в </w:t>
      </w:r>
      <w:proofErr w:type="spellStart"/>
      <w:r w:rsidR="006D0B74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с.Лысогорка</w:t>
      </w:r>
      <w:proofErr w:type="spellEnd"/>
      <w:r w:rsidR="006D0B74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. Силами воспитанников и воспитателей лагеря был наведен порядок  на территории  мемориала погибшим воинам</w:t>
      </w:r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6D0B74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в </w:t>
      </w:r>
      <w:proofErr w:type="spellStart"/>
      <w:r w:rsidR="006D0B74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х</w:t>
      </w:r>
      <w:proofErr w:type="gramStart"/>
      <w:r w:rsidR="006D0B74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.К</w:t>
      </w:r>
      <w:proofErr w:type="gramEnd"/>
      <w:r w:rsidR="006D0B74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ринично-Лугский</w:t>
      </w:r>
      <w:proofErr w:type="spellEnd"/>
      <w:r w:rsidR="006D0B74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.</w:t>
      </w:r>
    </w:p>
    <w:p w:rsidR="00F470A2" w:rsidRPr="006017CB" w:rsidRDefault="00F470A2" w:rsidP="00C575A2">
      <w:pPr>
        <w:shd w:val="clear" w:color="auto" w:fill="FFFFFF"/>
        <w:spacing w:after="0" w:line="240" w:lineRule="auto"/>
        <w:ind w:right="38" w:firstLine="284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22 июня воспитанники </w:t>
      </w:r>
      <w:r w:rsidR="006D0B74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и работники </w:t>
      </w:r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лагеря  приняли участие в митинге, посвященному Дню Памяти и скорби, возложили цветы к мемориалу погибшим воинам, посетили кни</w:t>
      </w:r>
      <w:r w:rsidR="006D0B74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жную выставку </w:t>
      </w:r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 в </w:t>
      </w:r>
      <w:proofErr w:type="spellStart"/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Кринично-Лугской</w:t>
      </w:r>
      <w:proofErr w:type="spellEnd"/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библиотеке</w:t>
      </w:r>
      <w:r w:rsidR="006D0B74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и побывали на уроке Мужества в музейной комнате</w:t>
      </w:r>
      <w:proofErr w:type="gramStart"/>
      <w:r w:rsidR="006D0B74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,</w:t>
      </w:r>
      <w:proofErr w:type="gramEnd"/>
      <w:r w:rsidR="006D0B74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который провела председатель Совета ветеранов </w:t>
      </w:r>
      <w:proofErr w:type="spellStart"/>
      <w:r w:rsidR="006D0B74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Бочалова</w:t>
      </w:r>
      <w:proofErr w:type="spellEnd"/>
      <w:r w:rsidR="006D0B74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М.В.</w:t>
      </w:r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, </w:t>
      </w:r>
      <w:r w:rsidR="006D0B74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работниками сельского клуба был  показан фильм о  деятельности детей в годы ВОВ «Отряд Трубачева сражается» ,</w:t>
      </w:r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завершился день конкурсо</w:t>
      </w:r>
      <w:r w:rsidR="006D0B74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м рисунка на асфальте «Миру мир</w:t>
      </w:r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!».</w:t>
      </w:r>
    </w:p>
    <w:p w:rsidR="006017CB" w:rsidRPr="006017CB" w:rsidRDefault="00F470A2" w:rsidP="00C575A2">
      <w:pPr>
        <w:shd w:val="clear" w:color="auto" w:fill="FFFFFF"/>
        <w:spacing w:after="0" w:line="240" w:lineRule="auto"/>
        <w:ind w:right="38" w:firstLine="284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lastRenderedPageBreak/>
        <w:t xml:space="preserve">    Большую часть воспитательной работы занимали мероприятия направленные на  </w:t>
      </w:r>
      <w:r w:rsidR="006017CB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экологическое воспитание детей: все мероприятие имели экологическую направленность: интеллектуальные игры, постановка экологических сказок, викторины, конкурсы, выставка поделок из природного материала.</w:t>
      </w:r>
      <w:r w:rsidR="00C575A2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Ребята просмотрели фильмы «Заповедные места России» и «Красная книга Ростовской области». Очень понравились и запомнились ребятам мастер- классы и занятия  по изобразительному искусству, проведенные воспитателем Ткаченко Е.В.</w:t>
      </w:r>
    </w:p>
    <w:p w:rsidR="00F470A2" w:rsidRPr="006017CB" w:rsidRDefault="00F470A2" w:rsidP="00C575A2">
      <w:pPr>
        <w:shd w:val="clear" w:color="auto" w:fill="FFFFFF"/>
        <w:spacing w:after="0" w:line="240" w:lineRule="auto"/>
        <w:ind w:right="38" w:firstLine="284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      Одно из направлений работы лагеря – спортивно-оздоровительная работа.   </w:t>
      </w:r>
      <w:proofErr w:type="gramStart"/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Ежедневно в течение часа проводились спортивные  игры на свежем воздухе, которые проводил преподаватель ДЮСШ Чернов Г.П.</w:t>
      </w:r>
      <w:r w:rsidR="006017CB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 Ребята </w:t>
      </w:r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приняли участие в</w:t>
      </w:r>
      <w:r w:rsidR="006017CB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о Всероссийском Олимпийском дне и провели</w:t>
      </w:r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свои «Малые Олимпийские игры» - «Веселые старты»,  где вместе со сказочными героями (работниками культуры) пока</w:t>
      </w:r>
      <w:r w:rsid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зали свои спортивные достижения, спартакиада «В здоровом теле – здоровый дух», воспитанники лагеря приняли участие во Всероссийской сдаче нормативов ГТО и  показали</w:t>
      </w:r>
      <w:proofErr w:type="gramEnd"/>
      <w:r w:rsid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отличные результаты – это </w:t>
      </w:r>
      <w:proofErr w:type="spellStart"/>
      <w:r w:rsid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Болдарев</w:t>
      </w:r>
      <w:proofErr w:type="spellEnd"/>
      <w:r w:rsid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Константин, Сазонова Альбина, Скоробогатов Владимир, Иванов Егор, </w:t>
      </w:r>
      <w:proofErr w:type="spellStart"/>
      <w:r w:rsid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Болдарев</w:t>
      </w:r>
      <w:proofErr w:type="spellEnd"/>
      <w:r w:rsid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Максим, Лазарев Максим</w:t>
      </w:r>
      <w:r w:rsidR="00C575A2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.</w:t>
      </w:r>
    </w:p>
    <w:p w:rsidR="00F470A2" w:rsidRPr="006017CB" w:rsidRDefault="00F470A2" w:rsidP="00C575A2">
      <w:pPr>
        <w:shd w:val="clear" w:color="auto" w:fill="FFFFFF"/>
        <w:spacing w:after="0" w:line="240" w:lineRule="auto"/>
        <w:ind w:right="38" w:firstLine="284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    Воспитанники лагеря побывали с экскурсией в пожарной части №227 </w:t>
      </w:r>
      <w:proofErr w:type="gramStart"/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в</w:t>
      </w:r>
      <w:proofErr w:type="gramEnd"/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с. </w:t>
      </w:r>
      <w:proofErr w:type="spellStart"/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Лысогорка</w:t>
      </w:r>
      <w:proofErr w:type="spellEnd"/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, где познакомились </w:t>
      </w:r>
      <w:proofErr w:type="gramStart"/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с</w:t>
      </w:r>
      <w:proofErr w:type="gramEnd"/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 профессией пожарного. Дежурный специалист Подоляка Ю.Н. провел  обзорную экскурсию  по территории пожарной части  и еще раз проинструктировал детей о правилах поведения при пожаре.   С интересом ребята примерили костюмы пожа</w:t>
      </w:r>
      <w:r w:rsidR="006D0B74"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рных и проверили работу пожарных машин</w:t>
      </w:r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.</w:t>
      </w:r>
    </w:p>
    <w:p w:rsidR="00F470A2" w:rsidRPr="006017CB" w:rsidRDefault="00F470A2" w:rsidP="00C575A2">
      <w:pPr>
        <w:shd w:val="clear" w:color="auto" w:fill="FFFFFF"/>
        <w:spacing w:after="0" w:line="240" w:lineRule="auto"/>
        <w:ind w:right="38" w:firstLine="284"/>
        <w:jc w:val="both"/>
        <w:rPr>
          <w:rFonts w:ascii="Times New Roman" w:hAnsi="Times New Roman"/>
          <w:b/>
          <w:sz w:val="28"/>
          <w:szCs w:val="28"/>
        </w:rPr>
      </w:pPr>
      <w:r w:rsidRPr="006017C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     </w:t>
      </w:r>
      <w:r w:rsidRPr="006017CB">
        <w:rPr>
          <w:rFonts w:ascii="Times New Roman" w:hAnsi="Times New Roman"/>
          <w:color w:val="000000"/>
          <w:sz w:val="28"/>
          <w:szCs w:val="28"/>
        </w:rPr>
        <w:t xml:space="preserve">   За период работы лагеря не было случаев травматизма детей, отмечена хорошая посещаемость лагеря, не было зарегистрировано случаев заболевания детей. </w:t>
      </w:r>
      <w:r w:rsidRPr="006017CB">
        <w:rPr>
          <w:rFonts w:ascii="Times New Roman" w:hAnsi="Times New Roman"/>
          <w:sz w:val="28"/>
          <w:szCs w:val="28"/>
        </w:rPr>
        <w:t xml:space="preserve"> Программа воспитательной работы была реализована полностью. Дети остались довольны. Об этом говорят  оценки, которые  ребята поставили  в последний день работы лагеря: директору лагеря – «отлично»; воспитателям - «отлично»; завхозу </w:t>
      </w:r>
      <w:proofErr w:type="gramStart"/>
      <w:r w:rsidRPr="006017CB">
        <w:rPr>
          <w:rFonts w:ascii="Times New Roman" w:hAnsi="Times New Roman"/>
          <w:sz w:val="28"/>
          <w:szCs w:val="28"/>
        </w:rPr>
        <w:t>-«</w:t>
      </w:r>
      <w:proofErr w:type="gramEnd"/>
      <w:r w:rsidRPr="006017CB">
        <w:rPr>
          <w:rFonts w:ascii="Times New Roman" w:hAnsi="Times New Roman"/>
          <w:sz w:val="28"/>
          <w:szCs w:val="28"/>
        </w:rPr>
        <w:t>отлично»;                                                                                                                                    поварам - «отлично»</w:t>
      </w:r>
      <w:r w:rsidR="006017CB" w:rsidRPr="006017CB">
        <w:rPr>
          <w:rFonts w:ascii="Times New Roman" w:hAnsi="Times New Roman"/>
          <w:sz w:val="28"/>
          <w:szCs w:val="28"/>
        </w:rPr>
        <w:t>, уборщикам помещений «</w:t>
      </w:r>
      <w:proofErr w:type="spellStart"/>
      <w:r w:rsidR="006017CB" w:rsidRPr="006017CB">
        <w:rPr>
          <w:rFonts w:ascii="Times New Roman" w:hAnsi="Times New Roman"/>
          <w:sz w:val="28"/>
          <w:szCs w:val="28"/>
        </w:rPr>
        <w:t>отличео</w:t>
      </w:r>
      <w:proofErr w:type="spellEnd"/>
      <w:r w:rsidR="006017CB" w:rsidRPr="006017CB">
        <w:rPr>
          <w:rFonts w:ascii="Times New Roman" w:hAnsi="Times New Roman"/>
          <w:sz w:val="28"/>
          <w:szCs w:val="28"/>
        </w:rPr>
        <w:t>»</w:t>
      </w:r>
      <w:r w:rsidRPr="006017CB">
        <w:rPr>
          <w:rFonts w:ascii="Times New Roman" w:hAnsi="Times New Roman"/>
          <w:sz w:val="28"/>
          <w:szCs w:val="28"/>
        </w:rPr>
        <w:t>.</w:t>
      </w:r>
    </w:p>
    <w:p w:rsidR="00F470A2" w:rsidRPr="006017CB" w:rsidRDefault="00F470A2" w:rsidP="00C575A2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470A2" w:rsidRPr="006017CB" w:rsidRDefault="00F470A2" w:rsidP="00C575A2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470A2" w:rsidRPr="006017CB" w:rsidRDefault="00F470A2" w:rsidP="00C575A2">
      <w:pPr>
        <w:tabs>
          <w:tab w:val="left" w:pos="2320"/>
        </w:tabs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017CB">
        <w:rPr>
          <w:rFonts w:ascii="Times New Roman" w:hAnsi="Times New Roman"/>
          <w:sz w:val="28"/>
          <w:szCs w:val="28"/>
        </w:rPr>
        <w:t xml:space="preserve">               Директор лагеря:                              Чернова Г.В.                     </w:t>
      </w:r>
    </w:p>
    <w:sectPr w:rsidR="00F470A2" w:rsidRPr="006017CB" w:rsidSect="00D54E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40D"/>
    <w:multiLevelType w:val="hybridMultilevel"/>
    <w:tmpl w:val="FFFFFFFF"/>
    <w:lvl w:ilvl="0" w:tplc="577E0C3C">
      <w:start w:val="1"/>
      <w:numFmt w:val="decimal"/>
      <w:lvlText w:val="%1."/>
      <w:lvlJc w:val="left"/>
      <w:rPr>
        <w:rFonts w:cs="Times New Roman"/>
      </w:rPr>
    </w:lvl>
    <w:lvl w:ilvl="1" w:tplc="A86850B4">
      <w:numFmt w:val="decimal"/>
      <w:lvlText w:val=""/>
      <w:lvlJc w:val="left"/>
      <w:rPr>
        <w:rFonts w:cs="Times New Roman"/>
      </w:rPr>
    </w:lvl>
    <w:lvl w:ilvl="2" w:tplc="64848FA4">
      <w:numFmt w:val="decimal"/>
      <w:lvlText w:val=""/>
      <w:lvlJc w:val="left"/>
      <w:rPr>
        <w:rFonts w:cs="Times New Roman"/>
      </w:rPr>
    </w:lvl>
    <w:lvl w:ilvl="3" w:tplc="EB84D30C">
      <w:numFmt w:val="decimal"/>
      <w:lvlText w:val=""/>
      <w:lvlJc w:val="left"/>
      <w:rPr>
        <w:rFonts w:cs="Times New Roman"/>
      </w:rPr>
    </w:lvl>
    <w:lvl w:ilvl="4" w:tplc="08B68B96">
      <w:numFmt w:val="decimal"/>
      <w:lvlText w:val=""/>
      <w:lvlJc w:val="left"/>
      <w:rPr>
        <w:rFonts w:cs="Times New Roman"/>
      </w:rPr>
    </w:lvl>
    <w:lvl w:ilvl="5" w:tplc="60DEAE4A">
      <w:numFmt w:val="decimal"/>
      <w:lvlText w:val=""/>
      <w:lvlJc w:val="left"/>
      <w:rPr>
        <w:rFonts w:cs="Times New Roman"/>
      </w:rPr>
    </w:lvl>
    <w:lvl w:ilvl="6" w:tplc="C69283AE">
      <w:numFmt w:val="decimal"/>
      <w:lvlText w:val=""/>
      <w:lvlJc w:val="left"/>
      <w:rPr>
        <w:rFonts w:cs="Times New Roman"/>
      </w:rPr>
    </w:lvl>
    <w:lvl w:ilvl="7" w:tplc="27B81558">
      <w:numFmt w:val="decimal"/>
      <w:lvlText w:val=""/>
      <w:lvlJc w:val="left"/>
      <w:rPr>
        <w:rFonts w:cs="Times New Roman"/>
      </w:rPr>
    </w:lvl>
    <w:lvl w:ilvl="8" w:tplc="41B40902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CD"/>
    <w:rsid w:val="00045B44"/>
    <w:rsid w:val="00083451"/>
    <w:rsid w:val="000C6A6F"/>
    <w:rsid w:val="001F5B25"/>
    <w:rsid w:val="002932FF"/>
    <w:rsid w:val="00293FC2"/>
    <w:rsid w:val="002A176F"/>
    <w:rsid w:val="002E6F96"/>
    <w:rsid w:val="002F33B6"/>
    <w:rsid w:val="0031785F"/>
    <w:rsid w:val="00363FBD"/>
    <w:rsid w:val="003A1EC0"/>
    <w:rsid w:val="00454D03"/>
    <w:rsid w:val="00456DC1"/>
    <w:rsid w:val="0046644A"/>
    <w:rsid w:val="005B5187"/>
    <w:rsid w:val="005E5853"/>
    <w:rsid w:val="005F253D"/>
    <w:rsid w:val="006017CB"/>
    <w:rsid w:val="00644BFE"/>
    <w:rsid w:val="006679FC"/>
    <w:rsid w:val="00675B34"/>
    <w:rsid w:val="006D0B74"/>
    <w:rsid w:val="0076384D"/>
    <w:rsid w:val="00775F60"/>
    <w:rsid w:val="00801531"/>
    <w:rsid w:val="00812A0D"/>
    <w:rsid w:val="00813A66"/>
    <w:rsid w:val="008A3C14"/>
    <w:rsid w:val="008C45D4"/>
    <w:rsid w:val="008C7A15"/>
    <w:rsid w:val="0092199D"/>
    <w:rsid w:val="00956CAA"/>
    <w:rsid w:val="00980490"/>
    <w:rsid w:val="00A350AB"/>
    <w:rsid w:val="00A3643B"/>
    <w:rsid w:val="00A449EC"/>
    <w:rsid w:val="00B17CCD"/>
    <w:rsid w:val="00B5090B"/>
    <w:rsid w:val="00B55DC3"/>
    <w:rsid w:val="00B66CD3"/>
    <w:rsid w:val="00B72444"/>
    <w:rsid w:val="00B9774C"/>
    <w:rsid w:val="00BD1DDF"/>
    <w:rsid w:val="00BE2CF0"/>
    <w:rsid w:val="00C05100"/>
    <w:rsid w:val="00C15B19"/>
    <w:rsid w:val="00C30A91"/>
    <w:rsid w:val="00C463AD"/>
    <w:rsid w:val="00C575A2"/>
    <w:rsid w:val="00C66467"/>
    <w:rsid w:val="00CF29D7"/>
    <w:rsid w:val="00D54ECB"/>
    <w:rsid w:val="00D62788"/>
    <w:rsid w:val="00DA3567"/>
    <w:rsid w:val="00DF5795"/>
    <w:rsid w:val="00E020AD"/>
    <w:rsid w:val="00E37F25"/>
    <w:rsid w:val="00EC6837"/>
    <w:rsid w:val="00F1444F"/>
    <w:rsid w:val="00F257E9"/>
    <w:rsid w:val="00F470A2"/>
    <w:rsid w:val="00F51668"/>
    <w:rsid w:val="00FA66EB"/>
    <w:rsid w:val="00FC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5166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1668"/>
    <w:pPr>
      <w:spacing w:before="480" w:after="0"/>
      <w:contextualSpacing/>
      <w:outlineLvl w:val="0"/>
    </w:pPr>
    <w:rPr>
      <w:smallCaps/>
      <w:spacing w:val="5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1668"/>
    <w:pPr>
      <w:spacing w:before="200" w:after="0" w:line="271" w:lineRule="auto"/>
      <w:outlineLvl w:val="1"/>
    </w:pPr>
    <w:rPr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5166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51668"/>
    <w:pPr>
      <w:spacing w:after="0" w:line="271" w:lineRule="auto"/>
      <w:outlineLvl w:val="3"/>
    </w:pPr>
    <w:rPr>
      <w:b/>
      <w:bCs/>
      <w:spacing w:val="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51668"/>
    <w:pPr>
      <w:spacing w:after="0" w:line="271" w:lineRule="auto"/>
      <w:outlineLvl w:val="4"/>
    </w:pPr>
    <w:rPr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5166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51668"/>
    <w:pPr>
      <w:spacing w:after="0"/>
      <w:outlineLvl w:val="6"/>
    </w:pPr>
    <w:rPr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51668"/>
    <w:pPr>
      <w:spacing w:after="0"/>
      <w:outlineLvl w:val="7"/>
    </w:pPr>
    <w:rPr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5166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1668"/>
    <w:rPr>
      <w:smallCaps/>
      <w:spacing w:val="5"/>
      <w:sz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1668"/>
    <w:rPr>
      <w:smallCaps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51668"/>
    <w:rPr>
      <w:i/>
      <w:smallCaps/>
      <w:spacing w:val="5"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51668"/>
    <w:rPr>
      <w:b/>
      <w:spacing w:val="5"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51668"/>
    <w:rPr>
      <w:i/>
      <w:sz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51668"/>
    <w:rPr>
      <w:b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51668"/>
    <w:rPr>
      <w:b/>
      <w:i/>
      <w:color w:val="5A5A5A"/>
      <w:sz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51668"/>
    <w:rPr>
      <w:b/>
      <w:color w:val="7F7F7F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51668"/>
    <w:rPr>
      <w:b/>
      <w:i/>
      <w:color w:val="7F7F7F"/>
      <w:sz w:val="18"/>
    </w:rPr>
  </w:style>
  <w:style w:type="paragraph" w:styleId="a3">
    <w:name w:val="Title"/>
    <w:basedOn w:val="a"/>
    <w:next w:val="a"/>
    <w:link w:val="a4"/>
    <w:uiPriority w:val="99"/>
    <w:qFormat/>
    <w:rsid w:val="00F51668"/>
    <w:pPr>
      <w:spacing w:after="300" w:line="240" w:lineRule="auto"/>
      <w:contextualSpacing/>
    </w:pPr>
    <w:rPr>
      <w:smallCaps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F51668"/>
    <w:rPr>
      <w:smallCaps/>
      <w:sz w:val="52"/>
    </w:rPr>
  </w:style>
  <w:style w:type="paragraph" w:styleId="a5">
    <w:name w:val="Subtitle"/>
    <w:basedOn w:val="a"/>
    <w:next w:val="a"/>
    <w:link w:val="a6"/>
    <w:uiPriority w:val="99"/>
    <w:qFormat/>
    <w:rsid w:val="00F51668"/>
    <w:rPr>
      <w:i/>
      <w:iCs/>
      <w:smallCaps/>
      <w:spacing w:val="10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51668"/>
    <w:rPr>
      <w:i/>
      <w:smallCaps/>
      <w:spacing w:val="10"/>
      <w:sz w:val="28"/>
    </w:rPr>
  </w:style>
  <w:style w:type="character" w:styleId="a7">
    <w:name w:val="Strong"/>
    <w:basedOn w:val="a0"/>
    <w:uiPriority w:val="99"/>
    <w:qFormat/>
    <w:rsid w:val="00F51668"/>
    <w:rPr>
      <w:rFonts w:cs="Times New Roman"/>
      <w:b/>
    </w:rPr>
  </w:style>
  <w:style w:type="character" w:styleId="a8">
    <w:name w:val="Emphasis"/>
    <w:basedOn w:val="a0"/>
    <w:uiPriority w:val="99"/>
    <w:qFormat/>
    <w:rsid w:val="00F51668"/>
    <w:rPr>
      <w:rFonts w:cs="Times New Roman"/>
      <w:b/>
      <w:i/>
      <w:spacing w:val="10"/>
    </w:rPr>
  </w:style>
  <w:style w:type="paragraph" w:styleId="a9">
    <w:name w:val="No Spacing"/>
    <w:basedOn w:val="a"/>
    <w:uiPriority w:val="99"/>
    <w:qFormat/>
    <w:rsid w:val="00F51668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166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51668"/>
    <w:rPr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F51668"/>
    <w:rPr>
      <w:i/>
    </w:rPr>
  </w:style>
  <w:style w:type="paragraph" w:styleId="ab">
    <w:name w:val="Intense Quote"/>
    <w:basedOn w:val="a"/>
    <w:next w:val="a"/>
    <w:link w:val="ac"/>
    <w:uiPriority w:val="99"/>
    <w:qFormat/>
    <w:rsid w:val="00F516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F51668"/>
    <w:rPr>
      <w:i/>
    </w:rPr>
  </w:style>
  <w:style w:type="character" w:styleId="ad">
    <w:name w:val="Subtle Emphasis"/>
    <w:basedOn w:val="a0"/>
    <w:uiPriority w:val="99"/>
    <w:qFormat/>
    <w:rsid w:val="00F51668"/>
    <w:rPr>
      <w:i/>
    </w:rPr>
  </w:style>
  <w:style w:type="character" w:styleId="ae">
    <w:name w:val="Intense Emphasis"/>
    <w:basedOn w:val="a0"/>
    <w:uiPriority w:val="99"/>
    <w:qFormat/>
    <w:rsid w:val="00F51668"/>
    <w:rPr>
      <w:b/>
      <w:i/>
    </w:rPr>
  </w:style>
  <w:style w:type="character" w:styleId="af">
    <w:name w:val="Subtle Reference"/>
    <w:basedOn w:val="a0"/>
    <w:uiPriority w:val="99"/>
    <w:qFormat/>
    <w:rsid w:val="00F51668"/>
    <w:rPr>
      <w:smallCaps/>
    </w:rPr>
  </w:style>
  <w:style w:type="character" w:styleId="af0">
    <w:name w:val="Intense Reference"/>
    <w:basedOn w:val="a0"/>
    <w:uiPriority w:val="99"/>
    <w:qFormat/>
    <w:rsid w:val="00F51668"/>
    <w:rPr>
      <w:b/>
      <w:smallCaps/>
    </w:rPr>
  </w:style>
  <w:style w:type="character" w:styleId="af1">
    <w:name w:val="Book Title"/>
    <w:basedOn w:val="a0"/>
    <w:uiPriority w:val="99"/>
    <w:qFormat/>
    <w:rsid w:val="00F51668"/>
    <w:rPr>
      <w:i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F51668"/>
    <w:pPr>
      <w:outlineLvl w:val="9"/>
    </w:pPr>
  </w:style>
  <w:style w:type="paragraph" w:styleId="af3">
    <w:name w:val="Normal (Web)"/>
    <w:basedOn w:val="a"/>
    <w:uiPriority w:val="99"/>
    <w:locked/>
    <w:rsid w:val="00B66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locked/>
    <w:rsid w:val="00D54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54ECB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5166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1668"/>
    <w:pPr>
      <w:spacing w:before="480" w:after="0"/>
      <w:contextualSpacing/>
      <w:outlineLvl w:val="0"/>
    </w:pPr>
    <w:rPr>
      <w:smallCaps/>
      <w:spacing w:val="5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1668"/>
    <w:pPr>
      <w:spacing w:before="200" w:after="0" w:line="271" w:lineRule="auto"/>
      <w:outlineLvl w:val="1"/>
    </w:pPr>
    <w:rPr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5166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51668"/>
    <w:pPr>
      <w:spacing w:after="0" w:line="271" w:lineRule="auto"/>
      <w:outlineLvl w:val="3"/>
    </w:pPr>
    <w:rPr>
      <w:b/>
      <w:bCs/>
      <w:spacing w:val="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51668"/>
    <w:pPr>
      <w:spacing w:after="0" w:line="271" w:lineRule="auto"/>
      <w:outlineLvl w:val="4"/>
    </w:pPr>
    <w:rPr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5166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51668"/>
    <w:pPr>
      <w:spacing w:after="0"/>
      <w:outlineLvl w:val="6"/>
    </w:pPr>
    <w:rPr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51668"/>
    <w:pPr>
      <w:spacing w:after="0"/>
      <w:outlineLvl w:val="7"/>
    </w:pPr>
    <w:rPr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5166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1668"/>
    <w:rPr>
      <w:smallCaps/>
      <w:spacing w:val="5"/>
      <w:sz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1668"/>
    <w:rPr>
      <w:smallCaps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51668"/>
    <w:rPr>
      <w:i/>
      <w:smallCaps/>
      <w:spacing w:val="5"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51668"/>
    <w:rPr>
      <w:b/>
      <w:spacing w:val="5"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51668"/>
    <w:rPr>
      <w:i/>
      <w:sz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51668"/>
    <w:rPr>
      <w:b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51668"/>
    <w:rPr>
      <w:b/>
      <w:i/>
      <w:color w:val="5A5A5A"/>
      <w:sz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51668"/>
    <w:rPr>
      <w:b/>
      <w:color w:val="7F7F7F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51668"/>
    <w:rPr>
      <w:b/>
      <w:i/>
      <w:color w:val="7F7F7F"/>
      <w:sz w:val="18"/>
    </w:rPr>
  </w:style>
  <w:style w:type="paragraph" w:styleId="a3">
    <w:name w:val="Title"/>
    <w:basedOn w:val="a"/>
    <w:next w:val="a"/>
    <w:link w:val="a4"/>
    <w:uiPriority w:val="99"/>
    <w:qFormat/>
    <w:rsid w:val="00F51668"/>
    <w:pPr>
      <w:spacing w:after="300" w:line="240" w:lineRule="auto"/>
      <w:contextualSpacing/>
    </w:pPr>
    <w:rPr>
      <w:smallCaps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F51668"/>
    <w:rPr>
      <w:smallCaps/>
      <w:sz w:val="52"/>
    </w:rPr>
  </w:style>
  <w:style w:type="paragraph" w:styleId="a5">
    <w:name w:val="Subtitle"/>
    <w:basedOn w:val="a"/>
    <w:next w:val="a"/>
    <w:link w:val="a6"/>
    <w:uiPriority w:val="99"/>
    <w:qFormat/>
    <w:rsid w:val="00F51668"/>
    <w:rPr>
      <w:i/>
      <w:iCs/>
      <w:smallCaps/>
      <w:spacing w:val="10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51668"/>
    <w:rPr>
      <w:i/>
      <w:smallCaps/>
      <w:spacing w:val="10"/>
      <w:sz w:val="28"/>
    </w:rPr>
  </w:style>
  <w:style w:type="character" w:styleId="a7">
    <w:name w:val="Strong"/>
    <w:basedOn w:val="a0"/>
    <w:uiPriority w:val="99"/>
    <w:qFormat/>
    <w:rsid w:val="00F51668"/>
    <w:rPr>
      <w:rFonts w:cs="Times New Roman"/>
      <w:b/>
    </w:rPr>
  </w:style>
  <w:style w:type="character" w:styleId="a8">
    <w:name w:val="Emphasis"/>
    <w:basedOn w:val="a0"/>
    <w:uiPriority w:val="99"/>
    <w:qFormat/>
    <w:rsid w:val="00F51668"/>
    <w:rPr>
      <w:rFonts w:cs="Times New Roman"/>
      <w:b/>
      <w:i/>
      <w:spacing w:val="10"/>
    </w:rPr>
  </w:style>
  <w:style w:type="paragraph" w:styleId="a9">
    <w:name w:val="No Spacing"/>
    <w:basedOn w:val="a"/>
    <w:uiPriority w:val="99"/>
    <w:qFormat/>
    <w:rsid w:val="00F51668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166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51668"/>
    <w:rPr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F51668"/>
    <w:rPr>
      <w:i/>
    </w:rPr>
  </w:style>
  <w:style w:type="paragraph" w:styleId="ab">
    <w:name w:val="Intense Quote"/>
    <w:basedOn w:val="a"/>
    <w:next w:val="a"/>
    <w:link w:val="ac"/>
    <w:uiPriority w:val="99"/>
    <w:qFormat/>
    <w:rsid w:val="00F516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F51668"/>
    <w:rPr>
      <w:i/>
    </w:rPr>
  </w:style>
  <w:style w:type="character" w:styleId="ad">
    <w:name w:val="Subtle Emphasis"/>
    <w:basedOn w:val="a0"/>
    <w:uiPriority w:val="99"/>
    <w:qFormat/>
    <w:rsid w:val="00F51668"/>
    <w:rPr>
      <w:i/>
    </w:rPr>
  </w:style>
  <w:style w:type="character" w:styleId="ae">
    <w:name w:val="Intense Emphasis"/>
    <w:basedOn w:val="a0"/>
    <w:uiPriority w:val="99"/>
    <w:qFormat/>
    <w:rsid w:val="00F51668"/>
    <w:rPr>
      <w:b/>
      <w:i/>
    </w:rPr>
  </w:style>
  <w:style w:type="character" w:styleId="af">
    <w:name w:val="Subtle Reference"/>
    <w:basedOn w:val="a0"/>
    <w:uiPriority w:val="99"/>
    <w:qFormat/>
    <w:rsid w:val="00F51668"/>
    <w:rPr>
      <w:smallCaps/>
    </w:rPr>
  </w:style>
  <w:style w:type="character" w:styleId="af0">
    <w:name w:val="Intense Reference"/>
    <w:basedOn w:val="a0"/>
    <w:uiPriority w:val="99"/>
    <w:qFormat/>
    <w:rsid w:val="00F51668"/>
    <w:rPr>
      <w:b/>
      <w:smallCaps/>
    </w:rPr>
  </w:style>
  <w:style w:type="character" w:styleId="af1">
    <w:name w:val="Book Title"/>
    <w:basedOn w:val="a0"/>
    <w:uiPriority w:val="99"/>
    <w:qFormat/>
    <w:rsid w:val="00F51668"/>
    <w:rPr>
      <w:i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F51668"/>
    <w:pPr>
      <w:outlineLvl w:val="9"/>
    </w:pPr>
  </w:style>
  <w:style w:type="paragraph" w:styleId="af3">
    <w:name w:val="Normal (Web)"/>
    <w:basedOn w:val="a"/>
    <w:uiPriority w:val="99"/>
    <w:locked/>
    <w:rsid w:val="00B66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locked/>
    <w:rsid w:val="00D54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54ECB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66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965F1-0838-4A06-8A94-1F09BACE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1175</Words>
  <Characters>9186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                                                                                                                         работы лагеря с дневным пребыванием детей «Солнышко»                                          на базе МБОУ Кринично-Лугской СО</vt:lpstr>
    </vt:vector>
  </TitlesOfParts>
  <Company/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                                                                                                                         работы лагеря с дневным пребыванием детей «Солнышко»                                          на базе МБОУ Кринично-Лугской СО</dc:title>
  <dc:creator>немецкий</dc:creator>
  <cp:lastModifiedBy>ОИВТ2</cp:lastModifiedBy>
  <cp:revision>4</cp:revision>
  <cp:lastPrinted>2016-06-29T05:18:00Z</cp:lastPrinted>
  <dcterms:created xsi:type="dcterms:W3CDTF">2017-06-30T08:39:00Z</dcterms:created>
  <dcterms:modified xsi:type="dcterms:W3CDTF">2017-06-30T10:00:00Z</dcterms:modified>
</cp:coreProperties>
</file>