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3" w:rsidRPr="004D549A" w:rsidRDefault="007D4003" w:rsidP="007D4003">
      <w:pPr>
        <w:pStyle w:val="a3"/>
        <w:jc w:val="center"/>
        <w:rPr>
          <w:rFonts w:ascii="Times New Roman" w:hAnsi="Times New Roman"/>
          <w:lang w:bidi="en-US"/>
        </w:rPr>
      </w:pPr>
      <w:r w:rsidRPr="004D549A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4D549A">
        <w:rPr>
          <w:rFonts w:ascii="Times New Roman" w:hAnsi="Times New Roman"/>
          <w:lang w:bidi="en-US"/>
        </w:rPr>
        <w:t>Кринично-Лугский</w:t>
      </w:r>
      <w:proofErr w:type="spellEnd"/>
    </w:p>
    <w:p w:rsidR="007D4003" w:rsidRPr="004D549A" w:rsidRDefault="007D4003" w:rsidP="007D4003">
      <w:pPr>
        <w:pStyle w:val="a3"/>
        <w:jc w:val="center"/>
        <w:rPr>
          <w:rFonts w:ascii="Times New Roman" w:hAnsi="Times New Roman"/>
          <w:lang w:bidi="en-US"/>
        </w:rPr>
      </w:pPr>
      <w:r w:rsidRPr="004D549A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7D4003" w:rsidRPr="004D549A" w:rsidRDefault="007D4003" w:rsidP="007D4003">
      <w:pPr>
        <w:pStyle w:val="a3"/>
        <w:jc w:val="center"/>
        <w:rPr>
          <w:rFonts w:ascii="Times New Roman" w:hAnsi="Times New Roman"/>
          <w:lang w:bidi="en-US"/>
        </w:rPr>
      </w:pPr>
      <w:r w:rsidRPr="004D549A"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7D4003" w:rsidRPr="004D549A" w:rsidRDefault="007D4003" w:rsidP="007D4003">
      <w:pPr>
        <w:spacing w:line="252" w:lineRule="auto"/>
        <w:jc w:val="center"/>
        <w:rPr>
          <w:rFonts w:ascii="Cambria" w:hAnsi="Cambria"/>
          <w:lang w:bidi="en-US"/>
        </w:rPr>
      </w:pPr>
    </w:p>
    <w:p w:rsidR="007D4003" w:rsidRPr="004D549A" w:rsidRDefault="007D4003" w:rsidP="007D4003">
      <w:pPr>
        <w:spacing w:line="252" w:lineRule="auto"/>
        <w:jc w:val="right"/>
        <w:rPr>
          <w:rFonts w:ascii="Cambria" w:hAnsi="Cambria"/>
          <w:lang w:bidi="en-US"/>
        </w:rPr>
      </w:pPr>
    </w:p>
    <w:p w:rsidR="00FC3716" w:rsidRPr="009024EB" w:rsidRDefault="007D4003" w:rsidP="00FC3716">
      <w:pPr>
        <w:pStyle w:val="a3"/>
        <w:jc w:val="right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FC3716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="00FC3716"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 w:rsidR="00FC3716"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FC3716" w:rsidRDefault="00FC3716" w:rsidP="00FC3716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</w:t>
      </w:r>
    </w:p>
    <w:p w:rsidR="00FC3716" w:rsidRPr="001B2665" w:rsidRDefault="00FC3716" w:rsidP="00FC3716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>
        <w:rPr>
          <w:rFonts w:ascii="Times New Roman" w:hAnsi="Times New Roman"/>
          <w:sz w:val="24"/>
          <w:szCs w:val="24"/>
          <w:lang w:bidi="en-US"/>
        </w:rPr>
        <w:t xml:space="preserve">  118</w:t>
      </w:r>
    </w:p>
    <w:p w:rsidR="00FC3716" w:rsidRPr="001B2665" w:rsidRDefault="00FC3716" w:rsidP="00FC3716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/>
          <w:sz w:val="24"/>
          <w:szCs w:val="24"/>
          <w:lang w:bidi="en-US"/>
        </w:rPr>
        <w:t>Коломейцева Е.А.</w:t>
      </w:r>
    </w:p>
    <w:p w:rsidR="007D4003" w:rsidRPr="004D549A" w:rsidRDefault="007D4003" w:rsidP="00FC3716">
      <w:pPr>
        <w:pStyle w:val="a3"/>
        <w:jc w:val="center"/>
        <w:rPr>
          <w:lang w:bidi="en-US"/>
        </w:rPr>
      </w:pPr>
      <w:r w:rsidRPr="004D549A">
        <w:rPr>
          <w:rFonts w:ascii="Times New Roman" w:hAnsi="Times New Roman"/>
          <w:lang w:bidi="en-US"/>
        </w:rPr>
        <w:t xml:space="preserve">                                                                             </w:t>
      </w:r>
    </w:p>
    <w:p w:rsidR="007D4003" w:rsidRPr="004D549A" w:rsidRDefault="007D4003" w:rsidP="007D4003">
      <w:pPr>
        <w:rPr>
          <w:rFonts w:ascii="Cambria" w:hAnsi="Cambria"/>
          <w:lang w:bidi="en-US"/>
        </w:rPr>
      </w:pP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E127E2">
        <w:rPr>
          <w:rFonts w:ascii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E127E2">
        <w:rPr>
          <w:rFonts w:ascii="Times New Roman" w:hAnsi="Times New Roman" w:cs="Times New Roman"/>
          <w:b/>
          <w:sz w:val="36"/>
          <w:szCs w:val="36"/>
          <w:lang w:bidi="en-US"/>
        </w:rPr>
        <w:t>по музыке</w:t>
      </w: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sz w:val="40"/>
          <w:szCs w:val="40"/>
          <w:lang w:bidi="en-US"/>
        </w:rPr>
      </w:pPr>
      <w:r w:rsidRPr="00E127E2">
        <w:rPr>
          <w:rFonts w:ascii="Times New Roman" w:hAnsi="Times New Roman" w:cs="Times New Roman"/>
          <w:b/>
          <w:sz w:val="40"/>
          <w:szCs w:val="40"/>
          <w:lang w:bidi="en-US"/>
        </w:rPr>
        <w:t>3 класс</w:t>
      </w:r>
    </w:p>
    <w:p w:rsidR="007D4003" w:rsidRPr="00E127E2" w:rsidRDefault="007D4003" w:rsidP="007D4003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E127E2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                         начального общего образования</w:t>
      </w: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7D4003" w:rsidRPr="00E127E2" w:rsidRDefault="007D4003" w:rsidP="007D4003">
      <w:pPr>
        <w:spacing w:line="252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7D4003" w:rsidRPr="00E127E2" w:rsidRDefault="007D4003" w:rsidP="007D4003">
      <w:pPr>
        <w:rPr>
          <w:rFonts w:ascii="Times New Roman" w:hAnsi="Times New Roman" w:cs="Times New Roman"/>
          <w:lang w:bidi="en-US"/>
        </w:rPr>
      </w:pPr>
      <w:r w:rsidRPr="00E127E2">
        <w:rPr>
          <w:rFonts w:ascii="Times New Roman" w:hAnsi="Times New Roman" w:cs="Times New Roman"/>
          <w:b/>
          <w:lang w:bidi="en-US"/>
        </w:rPr>
        <w:t xml:space="preserve">                            </w:t>
      </w:r>
      <w:r w:rsidRPr="00E127E2">
        <w:rPr>
          <w:rFonts w:ascii="Times New Roman" w:hAnsi="Times New Roman" w:cs="Times New Roman"/>
          <w:lang w:bidi="en-US"/>
        </w:rPr>
        <w:t xml:space="preserve">                                                                         </w:t>
      </w:r>
    </w:p>
    <w:p w:rsidR="007D4003" w:rsidRPr="00355CD7" w:rsidRDefault="007D4003" w:rsidP="007D4003">
      <w:pPr>
        <w:spacing w:line="252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55CD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Количество часов     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33</w:t>
      </w:r>
    </w:p>
    <w:p w:rsidR="007D4003" w:rsidRPr="00355CD7" w:rsidRDefault="007D4003" w:rsidP="007D4003">
      <w:pPr>
        <w:spacing w:line="252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55CD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Учитель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Чуйко Татьяна Григорьевна</w:t>
      </w:r>
    </w:p>
    <w:p w:rsidR="007D4003" w:rsidRPr="00355CD7" w:rsidRDefault="007D4003" w:rsidP="007D4003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1"/>
          <w:sz w:val="24"/>
          <w:szCs w:val="24"/>
        </w:rPr>
      </w:pPr>
      <w:r w:rsidRPr="00355CD7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Программа разработана на основе </w:t>
      </w:r>
      <w:r w:rsidRPr="00355CD7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 w:rsidRPr="00355CD7">
        <w:rPr>
          <w:rFonts w:ascii="Times New Roman" w:eastAsia="Arial Unicode MS" w:hAnsi="Times New Roman" w:cs="Times New Roman"/>
          <w:bCs/>
          <w:color w:val="000000"/>
          <w:spacing w:val="-1"/>
          <w:sz w:val="24"/>
          <w:szCs w:val="24"/>
        </w:rPr>
        <w:t xml:space="preserve">авторской программы </w:t>
      </w:r>
      <w:r w:rsidRPr="00355CD7">
        <w:rPr>
          <w:rFonts w:ascii="Times New Roman" w:hAnsi="Times New Roman" w:cs="Times New Roman"/>
          <w:color w:val="000000"/>
          <w:spacing w:val="-1"/>
          <w:sz w:val="24"/>
          <w:szCs w:val="24"/>
        </w:rPr>
        <w:t>Т.И. Бакланов</w:t>
      </w:r>
      <w:r w:rsidRPr="00355CD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 «Музыка»</w:t>
      </w:r>
      <w:r w:rsidRPr="00355CD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 w:rsidRPr="00355CD7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 w:rsidRPr="00355CD7">
        <w:rPr>
          <w:rFonts w:ascii="Times New Roman" w:hAnsi="Times New Roman" w:cs="Times New Roman"/>
          <w:sz w:val="24"/>
          <w:szCs w:val="24"/>
          <w:lang w:bidi="en-US"/>
        </w:rPr>
        <w:t>2 издание, Москва. АСТ-Астрель.2012год</w:t>
      </w:r>
    </w:p>
    <w:p w:rsidR="007D4003" w:rsidRPr="00355CD7" w:rsidRDefault="007D4003" w:rsidP="007D4003">
      <w:pPr>
        <w:rPr>
          <w:sz w:val="24"/>
          <w:szCs w:val="24"/>
        </w:rPr>
      </w:pPr>
    </w:p>
    <w:p w:rsidR="007D4003" w:rsidRDefault="007D4003" w:rsidP="007D4003"/>
    <w:p w:rsidR="007D4003" w:rsidRDefault="007D4003" w:rsidP="007D4003"/>
    <w:p w:rsidR="007D4003" w:rsidRDefault="007D4003" w:rsidP="007D4003"/>
    <w:p w:rsidR="007D4003" w:rsidRDefault="007D4003" w:rsidP="007D4003"/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003" w:rsidRDefault="007D4003" w:rsidP="007D4003">
      <w:pPr>
        <w:pStyle w:val="Style29"/>
        <w:widowControl/>
        <w:spacing w:before="5" w:line="240" w:lineRule="auto"/>
        <w:jc w:val="center"/>
        <w:rPr>
          <w:rStyle w:val="FontStyle239"/>
          <w:rFonts w:ascii="Times New Roman" w:hAnsi="Times New Roman" w:cs="Times New Roman"/>
          <w:sz w:val="40"/>
          <w:szCs w:val="40"/>
        </w:rPr>
      </w:pPr>
    </w:p>
    <w:p w:rsidR="007D4003" w:rsidRPr="00105B84" w:rsidRDefault="007D4003" w:rsidP="007D4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003" w:rsidRPr="00973F37" w:rsidRDefault="007D4003" w:rsidP="007D40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  <w:r w:rsidRPr="00973F37"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  <w:t xml:space="preserve">Планируемые результаты </w:t>
      </w:r>
      <w:r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  <w:t>учебного предмета «Музыка»</w:t>
      </w:r>
    </w:p>
    <w:p w:rsidR="007D4003" w:rsidRPr="00767BF8" w:rsidRDefault="007D4003" w:rsidP="007D4003">
      <w:pPr>
        <w:rPr>
          <w:rStyle w:val="FontStyle234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4"/>
          <w:rFonts w:ascii="Times New Roman" w:hAnsi="Times New Roman" w:cs="Times New Roman"/>
          <w:sz w:val="24"/>
          <w:szCs w:val="24"/>
        </w:rPr>
        <w:t>К концу 3 класса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ЛИЧНОСТНЫЕ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кальной деятельности;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ям, музыкальной культуре России;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эмоционально-ценностное отношение к Государственно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му гимну России; к произведениям народной и класси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ческой музыки;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понимание разнообразия и богатства музыкальных сре</w:t>
      </w: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я выражения состояния природы, духовного состояния человека.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(семейно-бы-</w:t>
      </w:r>
      <w:proofErr w:type="spell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товой</w:t>
      </w:r>
      <w:proofErr w:type="spell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, праздничной, трудовой, воинской, спортивной и др.) и отражение в ней исторических событий и лич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ностей;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ценностно-смысловых установок, отражающих индиви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дуально-личностные позиции;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эмоционально-ценностного отношения к музыке как живому, образному искусству.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ПРЕДМЕТНЫЕ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узнавать изученные музыкальные произведения и назы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имена их авторов;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называть изученные жанры и формы камерной, хоровой и симфонической музыки;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называть наименования и авторов шедевров оперного и балетного искусства;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исполнять соло несколько народных и композиторских песен (по выбору учащегося);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различать виды музыкально-исполнительских коллек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тивов (хор, оркестр, ансамбль);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называть основные традиционные формы трансляции музыки от композитора через исполнителей к слушате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лям (концерт и музыкальный спектакль);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использовать доступные младшим школьникам совре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менные информационные каналы и средства трансляции классической музыки;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понимать выразительность и изобразительность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кальной интонации в классической музыке;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устанавливать взаимосвязь народной и классической му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определять на слух основные жанры музыки;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определять и сравнивать характер, настроение и сред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передавать настроение музыки и его изменение: в пении, музыкально-пластическом движении.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определять особенности оперетты и мюзикла как видов музыкально-сценического искусства;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различать и называть музыкальные инструменты сим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фонического оркестра; певческие голоса в академичес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ком хоре и оперном спектакле;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называть основные учреждения культуры, в которых ис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полняется для слушателей классическая </w:t>
      </w: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 xml:space="preserve"> и со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храняются традиции музыкальной культуры, перечис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лять названия знаменитых концертных залов,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кальных театров и музыкальных музеев России и других стран;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применять приобретённые знания и умения в практичес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кой деятельности и повседневной жизни при посещении концертов, музыкальных спектаклей и музеев, прослу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шивании записей музыкальных произведений, самосто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МЕТАПРЕДМЕТНЫЕ</w:t>
      </w:r>
    </w:p>
    <w:p w:rsidR="007D4003" w:rsidRPr="00767BF8" w:rsidRDefault="007D4003" w:rsidP="007D4003">
      <w:pPr>
        <w:rPr>
          <w:rStyle w:val="FontStyle235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5"/>
          <w:rFonts w:ascii="Times New Roman" w:hAnsi="Times New Roman" w:cs="Times New Roman"/>
          <w:sz w:val="24"/>
          <w:szCs w:val="24"/>
        </w:rPr>
        <w:t>Регулятивные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влять поиск средств их решения (под руководством учи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теля);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выполнять музыкально-творческие задания по инструк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ции учителя, по заданным правилам;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ствия в соответствии с поставленной задачей (под руко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водством учителя);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полнения задания;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музыкально-творческих проектов.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самостоятельно исполнять музыкальные произведения разных форм и жанров (пение, драматизация,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но-пластическое движение, инструментальное </w:t>
      </w:r>
      <w:proofErr w:type="spell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музици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рование</w:t>
      </w:r>
      <w:proofErr w:type="spell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, импровизация и др.);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меняя музыкальные знания и представления о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кальном искусстве для выполнения учебных задач;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но-творческих заданий;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ми при выполнении музыкально-творческих заданий;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по заданным критериям результаты собственной и коллективной музыкально-творческой работы;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включаться в самостоятельную музыкально-творческую деятельность (музыкально-исполнительскую,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но-пластическую, сочинительскую);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кой деятельности и повседневной жизни при посещении концертов, музыкальных спектаклей и музеев, прослу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шивании записей музыкальных произведений, самосто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7D4003" w:rsidRPr="00767BF8" w:rsidRDefault="007D4003" w:rsidP="007D4003">
      <w:pPr>
        <w:rPr>
          <w:rStyle w:val="FontStyle235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5"/>
          <w:rFonts w:ascii="Times New Roman" w:hAnsi="Times New Roman" w:cs="Times New Roman"/>
          <w:sz w:val="24"/>
          <w:szCs w:val="24"/>
        </w:rPr>
        <w:t>Познавательные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цию форзацев, оглавления, справочного бюро;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зуя различные справочные материалы; пользоваться вместе </w:t>
      </w: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со</w:t>
      </w:r>
      <w:proofErr w:type="gram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ными средствами записи и воспроизведения музыки;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изведения по видам и жанрам музыкального искусства (народное, классическое, современное), по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ным сценическим формам (опера, балет, оперетта, мю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зикл), по создателям музыки (композиторы);</w:t>
      </w:r>
      <w:proofErr w:type="gramEnd"/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различать звучание отдельных музыкальных инстру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ментов;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ной классики, народные песни и песни современных композиторов для детей;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площения разными композиторами одного и того же об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раза;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жей музыкальных произведений;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менты (ударные, духовые, струнные; народные, совре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менные);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тальный, вокальный), хоров (народный, академический, церковный) и оркестров (народных инструментов, духо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вой и симфонический);</w:t>
      </w:r>
      <w:proofErr w:type="gramEnd"/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ственных образов;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ских композиторов М.И. Глинки, П.И. Чайковского и Н.А. Римского-Корсакова.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применять различные способы поиска (в справочных ис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точниках и открытом учебном информационном про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странстве сети Интернет), сбора, обработки, анализа, ор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ганизации, передачи и интерпретации музыкальной информации;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видовым признакам музыкального искусства;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зи, анализировать, обобщать на материале музыкальных произведений, в том числе анализировать приёмы созда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образов в музыкальных произведениях;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осуществлять перевод нотной записи в ритмический ри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сунок, мелодию, использовать систему графических зна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ков для ориентации в нотном письме при пении простей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ших мелодий;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выступать с аудио-, виде</w:t>
      </w:r>
      <w:proofErr w:type="gramStart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о-</w:t>
      </w:r>
      <w:proofErr w:type="gramEnd"/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 xml:space="preserve"> и графическим сопровожде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нием.</w:t>
      </w:r>
    </w:p>
    <w:p w:rsidR="007D4003" w:rsidRPr="00767BF8" w:rsidRDefault="007D4003" w:rsidP="007D4003">
      <w:pPr>
        <w:rPr>
          <w:rStyle w:val="FontStyle235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5"/>
          <w:rFonts w:ascii="Times New Roman" w:hAnsi="Times New Roman" w:cs="Times New Roman"/>
          <w:sz w:val="24"/>
          <w:szCs w:val="24"/>
        </w:rPr>
        <w:t>Коммуникативные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дерации как одного из символов Российского государ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о содержании прослушанных музыкальных произ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ведений, о композиторах, о концертных залах;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выражать эмоционально-ценностное отношение к про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слушанным музыкальным произведениям;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задавать вопросы уточняющего характера по содержа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нию и музыкально-выразительным средствам;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участвовать в коллективном обсуждении;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высказывать собственное оценочное суждение о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кальных образах людей и сказочных персонажей;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быть терпимыми к другим мнениям, учитывать их в сов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местной работе;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выслушивать друг друга, договариваться и приходить к общему решению, работая в паре, в группе;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дущего; о возможности музыки раскрывать и преобра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жать духовный мир человека;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активно участвовать в обсуждении сущности музыкаль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ного искусства и его роли в жизни человека;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выражать эмоционально-ценностное отношение к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ке как живому, образному искусству;</w:t>
      </w:r>
    </w:p>
    <w:p w:rsidR="007D4003" w:rsidRPr="00767BF8" w:rsidRDefault="007D4003" w:rsidP="007D4003">
      <w:pPr>
        <w:rPr>
          <w:rStyle w:val="FontStyle236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  <w:r w:rsidRPr="00767BF8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участвовать в обсуждении значимых для человека явле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ний жизни и искусства, рассуждать о музыкальных про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изведениях как способе выражения чувств и мыслей че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ловека;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задавать вопросы, необходимые для организации работы в группе;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договариваться о распределении функций и ролей в сов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местной деятельности;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вести диалог о музыке, обсуждать произведения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кального искусства;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осуществлять взаимный контроль в совместной деятель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ности;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адекватно оценивать собственное поведение и поведение окружающих;</w:t>
      </w:r>
    </w:p>
    <w:p w:rsidR="007D4003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>•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tab/>
        <w:t>конструктивно разрешать конфликты посредством учёта интересов сторон и сотрудничества, продуктивно сотруд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ничать со сверстниками и взрослыми в процессе музы</w:t>
      </w:r>
      <w:r w:rsidRPr="00767BF8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кальной деятельности.</w:t>
      </w:r>
    </w:p>
    <w:p w:rsidR="007D4003" w:rsidRDefault="007D4003" w:rsidP="007D4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ПРЕДМЕТА.</w:t>
      </w:r>
    </w:p>
    <w:p w:rsidR="007D4003" w:rsidRDefault="007D4003" w:rsidP="007D4003">
      <w:pPr>
        <w:rPr>
          <w:rStyle w:val="FontStyle233"/>
          <w:rFonts w:ascii="Times New Roman" w:hAnsi="Times New Roman" w:cs="Times New Roman"/>
          <w:sz w:val="24"/>
          <w:szCs w:val="24"/>
        </w:rPr>
      </w:pP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Основы музыкальных знаний.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Общее представление о концертном зале. Знаменитые концертные залы России. Об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щее представление о концерте хоровой музыки. Краткое знакомство с известными российскими старинными и сов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ременными профессиональными хоровыми коллективами. Понятие «гимн».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Первоначальные сведения о происхождении древнерус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ского церковно-певческого искусства. Понятие «кантата». Композитор С.С. Прокофьев и его кантата «Александр Нев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ский». Идея патриотизма в музыке.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Понятие «камерная музыка» и её основные жанры. Ка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мерная вокальная и камерная инструментальная музыка. Первоначальная общая характеристика малых музыкаль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ных форм (куплетной, одночастной, двухчастной и </w:t>
      </w:r>
      <w:proofErr w:type="spellStart"/>
      <w:proofErr w:type="gram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трёхчас-тной</w:t>
      </w:r>
      <w:proofErr w:type="spellEnd"/>
      <w:proofErr w:type="gram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). Знаменитые музыканты-исполнители камерной му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зыки.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Первоначальные сведения об истории русского романса. Общее представление о пьесе как жанре камерной инстру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ментальной музыки. Общее представление о сонате как жанре камерной инструментальной музыки.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Первоначальные сведения об истории возникновения симфонических оркестров. Современный симфонический оркестр, его музыкальные инструменты и расположение на сцене концертного зала. Общее представление о сюите как крупной музыкальной форме и о симфонической сюите. Первоначальное представление о понятии «духовный стих».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Общие представления о театре как синтетическом виде искусства. Первоначальные сведения об истории рождения театрального искусства в Древней Греции. Роль музыки в театральном искусстве. Особенности устройства театраль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ного здания (сцены, оркестровой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 xml:space="preserve">«ямы», зрительного зала и др.). Особенности музыкального театра по сравнению с </w:t>
      </w:r>
      <w:proofErr w:type="gram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дра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матическим</w:t>
      </w:r>
      <w:proofErr w:type="gram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. Многообразие видов музыкальных театров: де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тский музыкальный театр, оперный театр, театр оперы и балета, театр оперетты и др. Некоторые знаменитые музы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кальные театры России и зарубежных стран. Опера. Балет. Мюзикл. Знакомство с жанром либретто.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Музей, музейные экспонаты, музейные экспозиции, му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зейные хранилища. Известные музыкальные музеи России и мира.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Общее представление о музыкальных отделах библио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тек.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Общее представление о музыкальных школах и изучае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мых в них предметах. Понятия «сольфеджио», «лад», «ма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жор», «минор», «диез», «бемоль», «тональность». Понятие «интервал». Интервалы от примы до октавы. Интервалы и мелодия. Интервалы и аккорд. Понятия «хор», «дирижёр», «хоровая партия», «певческое дыхание», «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звукоизвлече-ние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», «унисон».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Музыкально-исполнительская деятельность.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Пение: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«Концертное» исполнение песни из программы 2 класса. Повторение хором песни В.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«Вместе весело ша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гать» (сл. М.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). А. Александров «Государст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венный гимн Российской Федерации» (сл. С. Михалкова). Обиходные песнопения (например: фрагменты Символа ве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ры, тропаря Рождества Христова и др.). Хор девушек из оперы П.И. Чайковского «Евгений Онегин» (первая фраза). Фрагмент четвёртой части кантаты С.С. Прокофьева «Алек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сандр Невский» («Вставайте, люди русские»). Песня Ю. Гу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рьева «Родина моя» (сл. С. Виноградовой). </w:t>
      </w:r>
      <w:proofErr w:type="gram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Русская народ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ная песня «Вспомним, братцы, Русь и славу»).</w:t>
      </w:r>
      <w:proofErr w:type="gram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Повторение одной из песен композиторов-классиков.</w:t>
      </w:r>
    </w:p>
    <w:p w:rsidR="007D4003" w:rsidRPr="00105B84" w:rsidRDefault="007D4003" w:rsidP="007D4003">
      <w:pPr>
        <w:rPr>
          <w:rStyle w:val="FontStyle237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Мелодекламации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текстов романсов.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Элементарное </w:t>
      </w:r>
      <w:proofErr w:type="spellStart"/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му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>зицирование</w:t>
      </w:r>
      <w:proofErr w:type="spellEnd"/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.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Музыкально-инструментальные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импровиза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>ции.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Слушание музыки.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Знакомое произведение классичес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кой музыки или его фрагмент в концертном исполнении (видеозапись). Фрагмент концерта хоровой музыки (видео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запись). Видеозаписи концертных исполнений гимнов РФ и г. Москвы. Концертное исполнение произведений древне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русского церковно-певческого искусства и фрагмента «Все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нощного бдения» П.И. Чайковского. Хор девушек из оперы П.И. Чайковского «Евгений Онегин». Хор Н.А. Римского-Корсакова «На севере диком» (сл. М.Ю. Лермонтова). Чет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вёртая часть кантаты С.С. Прокофьева «Александр Нев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ский» («Вставайте, люди русские»). Знакомые произведе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камерной музыки в концертном исполнении. Видеоза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писи концертного  исполнения романсов А. Варламова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«Белеет парус одинокий» (сл. М. Лермонтова),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«Соловей» (сл.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). А. Рыбников «Романс черепа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хи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Тортиллы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» (сл. Ю.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) из кинофильма «Приключе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ния Буратино».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«Бирюльки», «Про старину» (ви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деозаписи концертного исполнения). Л.В. Бетховен. Соната № 14 («Лунная»). Б. Бриттен «Путеводитель по оркестру для юношества». П. Чайковский. Симфония № 1 (Зимние грёзы) — фрагмент. А. Бородин. Симфония № 2 («Богатыр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ская») — фрагменты.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«Восемь русских народных песен» для симфонического оркестра (фрагменты). Симфо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нические картины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«Баба-яга» и «Волшебное озе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ро» (фрагменты). Фрагменты музыкальных спектаклей (в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 xml:space="preserve">видеозаписях). Фрагмент старинной итальянской оперы (по выбору учителя). Фрагменты оперы М.И. Глинки «Руслан и Людмила» (например, «Песни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», «Каватины Людми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лы», «Арии Руслана», «Рондо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», «Марша Черно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мора», хора «Лель таинственный», танцев разных народов мира — лезгинки, арабского и турецкого). Старинные рус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ские народные свадебные песни. Фрагменты оперы Н. Рим-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-Корсакова «Снегурочка»: «Песня и пляска птиц», ария Снегурочки (из Пролога), песни Леля, хоры «Ай, во поле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» и «А мы просо сеяли». Фрагменты детских опер (в видеозаписях). Русский и неаполитанский танцы из балета П.И. Чайковского «Лебединое озеро». Фрагменты музыки И. Стравинского к балету «Петрушка». Фрагменты музыки к детским балетам (в видеозаписи). Фрагменты му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зыки из известных оперетт (например, «Летучая мышь» или «Принцесса цирка»). Фрагменты мюзиклов (в видеоза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писях). Произведения одного или нескольких композито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ров, чей дом-музей «посетили» учащиеся во время вообра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жаемого путешествия по музыкальным музеям мира. За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писи звучания старинных музыкальных инструментов.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Звучание механического пианино и других старинных механических музыкальных устройств. Звучание вини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ловых пластинок. А. </w:t>
      </w:r>
      <w:proofErr w:type="spellStart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 «Музыкальная табакерка». П. Чайковский «Шарманщик поёт». Записи звучания музы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кальных инструментов, изображённых в произведениях жи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вописи и народного декоративно-прикладного творчества.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Любые музыкальные произведения из программы 3 класса, написанные в мажорном и минорном ладах. Зву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softHyphen/>
        <w:t>чания различных интервалов.</w:t>
      </w:r>
    </w:p>
    <w:p w:rsidR="007D4003" w:rsidRPr="00105B84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Музыкально-изобразительная деятельность.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Рисунки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героев музыкальных произведений.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 xml:space="preserve">Рисование под музыку. Знакомство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с картинами полотен.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Эскизы костюмов и де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 xml:space="preserve">кораций. Гримирование. Рисование и озвучивание голосом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>рисунков.</w:t>
      </w:r>
    </w:p>
    <w:p w:rsidR="007D4003" w:rsidRPr="00105B84" w:rsidRDefault="007D4003" w:rsidP="007D4003">
      <w:pPr>
        <w:rPr>
          <w:rStyle w:val="FontStyle237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Арт-терапевтическая деятельность.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Упражнения, музы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>кальные игры.</w:t>
      </w:r>
    </w:p>
    <w:p w:rsidR="007D4003" w:rsidRDefault="007D4003" w:rsidP="007D4003">
      <w:pPr>
        <w:rPr>
          <w:rStyle w:val="FontStyle237"/>
          <w:rFonts w:ascii="Times New Roman" w:hAnsi="Times New Roman" w:cs="Times New Roman"/>
          <w:sz w:val="24"/>
          <w:szCs w:val="24"/>
        </w:rPr>
      </w:pPr>
      <w:r w:rsidRPr="00105B84">
        <w:rPr>
          <w:rStyle w:val="FontStyle233"/>
          <w:rFonts w:ascii="Times New Roman" w:hAnsi="Times New Roman" w:cs="Times New Roman"/>
          <w:sz w:val="24"/>
          <w:szCs w:val="24"/>
        </w:rPr>
        <w:t xml:space="preserve">Музыкально-пластическая деятельность.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Имитация иг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 xml:space="preserve">ры </w:t>
      </w:r>
      <w:r w:rsidRPr="00105B84">
        <w:rPr>
          <w:rStyle w:val="FontStyle238"/>
          <w:rFonts w:ascii="Times New Roman" w:hAnsi="Times New Roman" w:cs="Times New Roman"/>
          <w:sz w:val="24"/>
          <w:szCs w:val="24"/>
        </w:rPr>
        <w:t xml:space="preserve">на различных музыкальных инструментах, входящих в состав симфонического оркестра. 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t>Инсценировки. Пласти</w:t>
      </w:r>
      <w:r w:rsidRPr="00105B84">
        <w:rPr>
          <w:rStyle w:val="FontStyle237"/>
          <w:rFonts w:ascii="Times New Roman" w:hAnsi="Times New Roman" w:cs="Times New Roman"/>
          <w:sz w:val="24"/>
          <w:szCs w:val="24"/>
        </w:rPr>
        <w:softHyphen/>
        <w:t>ческие импровизации</w:t>
      </w:r>
    </w:p>
    <w:p w:rsidR="007D4003" w:rsidRPr="00767BF8" w:rsidRDefault="007D4003" w:rsidP="007D4003">
      <w:pPr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7D4003" w:rsidRDefault="007D4003" w:rsidP="007D4003"/>
    <w:p w:rsidR="007D4003" w:rsidRDefault="007D4003" w:rsidP="007D4003"/>
    <w:p w:rsidR="007D4003" w:rsidRDefault="007D4003" w:rsidP="007D4003"/>
    <w:p w:rsidR="007D4003" w:rsidRPr="00767BF8" w:rsidRDefault="007D4003" w:rsidP="007D4003"/>
    <w:p w:rsidR="007D4003" w:rsidRPr="004E7889" w:rsidRDefault="007D4003" w:rsidP="007D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889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092"/>
        <w:gridCol w:w="5996"/>
        <w:gridCol w:w="1586"/>
      </w:tblGrid>
      <w:tr w:rsidR="007D4003" w:rsidRPr="004E7889" w:rsidTr="006779A5">
        <w:tc>
          <w:tcPr>
            <w:tcW w:w="897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092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996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586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Кол</w:t>
            </w:r>
            <w:proofErr w:type="gramStart"/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E7889">
              <w:rPr>
                <w:rFonts w:ascii="Times New Roman" w:hAnsi="Times New Roman" w:cs="Times New Roman"/>
                <w:sz w:val="32"/>
                <w:szCs w:val="32"/>
              </w:rPr>
              <w:t>асов</w:t>
            </w:r>
            <w:proofErr w:type="spellEnd"/>
          </w:p>
        </w:tc>
      </w:tr>
      <w:tr w:rsidR="007D4003" w:rsidTr="006779A5">
        <w:tc>
          <w:tcPr>
            <w:tcW w:w="897" w:type="dxa"/>
          </w:tcPr>
          <w:p w:rsidR="007D4003" w:rsidRDefault="007D4003" w:rsidP="00677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7D4003" w:rsidRDefault="007D4003" w:rsidP="00677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6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Style w:val="FontStyle239"/>
                <w:rFonts w:ascii="Times New Roman" w:hAnsi="Times New Roman" w:cs="Times New Roman"/>
                <w:lang w:val="en-US"/>
              </w:rPr>
              <w:t xml:space="preserve">I </w:t>
            </w:r>
            <w:r w:rsidRPr="004E7889">
              <w:rPr>
                <w:rStyle w:val="FontStyle239"/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1586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Style w:val="FontStyle239"/>
                <w:rFonts w:ascii="Times New Roman" w:hAnsi="Times New Roman" w:cs="Times New Roman"/>
              </w:rPr>
              <w:t>9</w:t>
            </w:r>
          </w:p>
        </w:tc>
      </w:tr>
      <w:tr w:rsidR="007D4003" w:rsidTr="006779A5">
        <w:tc>
          <w:tcPr>
            <w:tcW w:w="897" w:type="dxa"/>
          </w:tcPr>
          <w:p w:rsidR="007D4003" w:rsidRDefault="007D4003" w:rsidP="00677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7D4003" w:rsidRDefault="007D4003" w:rsidP="00677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6" w:type="dxa"/>
          </w:tcPr>
          <w:p w:rsidR="007D4003" w:rsidRPr="00D64B43" w:rsidRDefault="007D4003" w:rsidP="006779A5">
            <w:pPr>
              <w:jc w:val="center"/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</w:pPr>
            <w:r w:rsidRPr="00D64B43"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>В концертном зале</w:t>
            </w:r>
          </w:p>
        </w:tc>
        <w:tc>
          <w:tcPr>
            <w:tcW w:w="1586" w:type="dxa"/>
          </w:tcPr>
          <w:p w:rsidR="007D4003" w:rsidRPr="004E7889" w:rsidRDefault="007D4003" w:rsidP="006779A5">
            <w:pPr>
              <w:jc w:val="center"/>
              <w:rPr>
                <w:rStyle w:val="FontStyle239"/>
                <w:rFonts w:ascii="Times New Roman" w:hAnsi="Times New Roman" w:cs="Times New Roman"/>
              </w:rPr>
            </w:pP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07.09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Концертные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залы.</w:t>
            </w:r>
          </w:p>
          <w:p w:rsidR="007D4003" w:rsidRPr="004E7889" w:rsidRDefault="007D4003" w:rsidP="006779A5">
            <w:pPr>
              <w:rPr>
                <w:rStyle w:val="FontStyle239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6-7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14.09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хоровой музыки. С. 8-9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21.09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хо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ровой музы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гимн. С. 10-13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28.09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хо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ровой музы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церков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ное песно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пение. С. 14-17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05.10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хо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ровой музы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хор. С. 18-19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12.10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хо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ровой музы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кантата. С. 20-21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19.10</w:t>
            </w:r>
          </w:p>
        </w:tc>
        <w:tc>
          <w:tcPr>
            <w:tcW w:w="5996" w:type="dxa"/>
          </w:tcPr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ка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мерной музы</w:t>
            </w: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7D4003" w:rsidRPr="00CA1EE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CA1E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26.10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ка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мерной музы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романс. С.26-29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Tr="006779A5">
        <w:tc>
          <w:tcPr>
            <w:tcW w:w="897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7D4003" w:rsidRPr="007D4003" w:rsidRDefault="007D4003" w:rsidP="006779A5">
            <w:pPr>
              <w:jc w:val="center"/>
              <w:rPr>
                <w:sz w:val="24"/>
                <w:szCs w:val="24"/>
              </w:rPr>
            </w:pPr>
            <w:r w:rsidRPr="007D4003">
              <w:rPr>
                <w:sz w:val="24"/>
                <w:szCs w:val="24"/>
              </w:rPr>
              <w:t>02.11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ка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мерной музы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пьеса. С. 30-31</w:t>
            </w:r>
          </w:p>
        </w:tc>
        <w:tc>
          <w:tcPr>
            <w:tcW w:w="1586" w:type="dxa"/>
          </w:tcPr>
          <w:p w:rsidR="007D4003" w:rsidRPr="000527BC" w:rsidRDefault="007D4003" w:rsidP="006779A5">
            <w:pPr>
              <w:jc w:val="center"/>
              <w:rPr>
                <w:sz w:val="24"/>
                <w:szCs w:val="24"/>
              </w:rPr>
            </w:pPr>
            <w:r w:rsidRPr="000527BC"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7D4003" w:rsidRPr="004E7889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889">
              <w:rPr>
                <w:rStyle w:val="FontStyle239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E7889"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 xml:space="preserve">четверть </w:t>
            </w:r>
          </w:p>
        </w:tc>
        <w:tc>
          <w:tcPr>
            <w:tcW w:w="1586" w:type="dxa"/>
          </w:tcPr>
          <w:p w:rsidR="007D4003" w:rsidRPr="004E7889" w:rsidRDefault="007D4003" w:rsidP="006779A5">
            <w:pPr>
              <w:jc w:val="center"/>
              <w:rPr>
                <w:sz w:val="32"/>
                <w:szCs w:val="32"/>
              </w:rPr>
            </w:pPr>
            <w:r w:rsidRPr="004E7889">
              <w:rPr>
                <w:rStyle w:val="FontStyle239"/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4E7889"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 xml:space="preserve"> ч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ка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мерной музы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ки: соната. С. 32-33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музыки. С. 36-37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музыки: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фония. С. 38-39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музыки: А. Бородин. Симфония № 2 «Богатырс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кая»</w:t>
            </w:r>
            <w:proofErr w:type="gramStart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42-43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музыки: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фоническая картина. С. 44-45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Концерт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музыки: сим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фоническая сюита. С.48-49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7D4003" w:rsidRPr="000527BC" w:rsidRDefault="007D4003" w:rsidP="006779A5">
            <w:pPr>
              <w:pStyle w:val="Style165"/>
              <w:widowControl/>
              <w:spacing w:line="240" w:lineRule="auto"/>
              <w:jc w:val="center"/>
              <w:rPr>
                <w:rStyle w:val="FontStyle238"/>
                <w:rFonts w:ascii="Times New Roman" w:hAnsi="Times New Roman" w:cs="Times New Roman"/>
                <w:b/>
                <w:sz w:val="36"/>
                <w:szCs w:val="36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b/>
                <w:sz w:val="36"/>
                <w:szCs w:val="36"/>
              </w:rPr>
              <w:t>В музыкальном театре</w:t>
            </w:r>
          </w:p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ные театры. С.58-59</w:t>
            </w:r>
          </w:p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 w:rsidRPr="005F48DE">
              <w:rPr>
                <w:rStyle w:val="FontStyle239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48DE">
              <w:rPr>
                <w:rStyle w:val="FontStyle239"/>
                <w:rFonts w:ascii="Times New Roman" w:hAnsi="Times New Roman" w:cs="Times New Roman"/>
                <w:sz w:val="28"/>
                <w:szCs w:val="28"/>
              </w:rPr>
              <w:t xml:space="preserve">четверть – </w:t>
            </w:r>
            <w:r w:rsidRPr="005F48DE">
              <w:rPr>
                <w:rStyle w:val="FontStyle239"/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F48DE">
              <w:rPr>
                <w:rStyle w:val="FontStyle239"/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Опера. С. 60-65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Опера «Рус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лан и Люд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мила». С. 66-69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Н.А. Рим-</w:t>
            </w:r>
            <w:proofErr w:type="spellStart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-ков. Опера «Снегуроч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ка» (весен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няя сказка). С. 70-75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Оперы для де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</w:p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76-79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5996" w:type="dxa"/>
          </w:tcPr>
          <w:p w:rsidR="007D4003" w:rsidRPr="002E6666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Балет. П.И. Чайковский. Балет «Лебе</w:t>
            </w:r>
            <w:r w:rsidRPr="002E6666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диное озеро». С. 80-83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П.И. Чайков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ский. Балет «Спящая кра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савица»</w:t>
            </w:r>
            <w:proofErr w:type="gramStart"/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84-85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Балет. И.Ф. Стра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винский. Ба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лет «Пет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рушка». С. 86-89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Балет: В дет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ском музы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кальном те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атре. С. 90-91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Оперетта. С. 92-93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7D4003" w:rsidRPr="00D64B43" w:rsidRDefault="007D4003" w:rsidP="006779A5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</w:pPr>
            <w:r w:rsidRPr="00D64B43">
              <w:rPr>
                <w:rStyle w:val="FontStyle239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V </w:t>
            </w:r>
            <w:r w:rsidRPr="00D64B43"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>четверть</w:t>
            </w:r>
          </w:p>
        </w:tc>
        <w:tc>
          <w:tcPr>
            <w:tcW w:w="1586" w:type="dxa"/>
          </w:tcPr>
          <w:p w:rsidR="007D4003" w:rsidRPr="00D64B43" w:rsidRDefault="007D4003" w:rsidP="0067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3"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Мюзикл. С. 94-95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7D4003" w:rsidRPr="00D64B43" w:rsidRDefault="007D4003" w:rsidP="006779A5">
            <w:pPr>
              <w:pStyle w:val="Style165"/>
              <w:widowControl/>
              <w:spacing w:line="240" w:lineRule="auto"/>
              <w:jc w:val="center"/>
              <w:rPr>
                <w:rStyle w:val="FontStyle239"/>
                <w:rFonts w:ascii="Times New Roman" w:hAnsi="Times New Roman" w:cs="Times New Roman"/>
                <w:bCs w:val="0"/>
                <w:spacing w:val="0"/>
                <w:sz w:val="32"/>
                <w:szCs w:val="32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В музыкальном музее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ные музеи: пу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тешествие по музеям мира.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102-105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ные инстру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менты. 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106-111</w:t>
            </w:r>
          </w:p>
        </w:tc>
        <w:tc>
          <w:tcPr>
            <w:tcW w:w="1586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ные инстру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менты.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106-111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92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Музыка и техника. 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112-113</w:t>
            </w:r>
          </w:p>
        </w:tc>
        <w:tc>
          <w:tcPr>
            <w:tcW w:w="1586" w:type="dxa"/>
          </w:tcPr>
          <w:p w:rsidR="007D4003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 и техника.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112-113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996" w:type="dxa"/>
          </w:tcPr>
          <w:p w:rsidR="007D4003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 и изобрази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тельное ис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кусство. 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С.114-117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003" w:rsidRPr="002E6666" w:rsidTr="006779A5">
        <w:tc>
          <w:tcPr>
            <w:tcW w:w="897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2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996" w:type="dxa"/>
          </w:tcPr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  <w:p w:rsidR="007D4003" w:rsidRPr="000527BC" w:rsidRDefault="007D4003" w:rsidP="006779A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1586" w:type="dxa"/>
          </w:tcPr>
          <w:p w:rsidR="007D4003" w:rsidRPr="002E6666" w:rsidRDefault="007D4003" w:rsidP="0067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D4003" w:rsidRPr="002E6666" w:rsidRDefault="007D4003" w:rsidP="007D4003">
      <w:pPr>
        <w:jc w:val="center"/>
        <w:rPr>
          <w:sz w:val="24"/>
          <w:szCs w:val="24"/>
        </w:rPr>
      </w:pPr>
    </w:p>
    <w:p w:rsidR="007D4003" w:rsidRDefault="007D4003" w:rsidP="007D4003">
      <w:pPr>
        <w:jc w:val="center"/>
        <w:rPr>
          <w:sz w:val="24"/>
          <w:szCs w:val="24"/>
        </w:rPr>
      </w:pP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FC79B3" w:rsidRDefault="00FC79B3" w:rsidP="00FC7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FC79B3" w:rsidRDefault="00FC79B3" w:rsidP="00FC79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4003" w:rsidRPr="002E6666" w:rsidRDefault="007D4003" w:rsidP="007D4003">
      <w:pPr>
        <w:rPr>
          <w:sz w:val="24"/>
          <w:szCs w:val="24"/>
        </w:rPr>
      </w:pPr>
    </w:p>
    <w:p w:rsidR="00D15240" w:rsidRPr="007D4003" w:rsidRDefault="00D15240" w:rsidP="007D4003"/>
    <w:sectPr w:rsidR="00D15240" w:rsidRPr="007D4003" w:rsidSect="00885260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AC2"/>
    <w:rsid w:val="000527BC"/>
    <w:rsid w:val="00072685"/>
    <w:rsid w:val="0020350E"/>
    <w:rsid w:val="00266B70"/>
    <w:rsid w:val="002E6666"/>
    <w:rsid w:val="00460ECA"/>
    <w:rsid w:val="00597827"/>
    <w:rsid w:val="00622A2D"/>
    <w:rsid w:val="00690AC2"/>
    <w:rsid w:val="006D5919"/>
    <w:rsid w:val="007D4003"/>
    <w:rsid w:val="00A44DC4"/>
    <w:rsid w:val="00A74E66"/>
    <w:rsid w:val="00B520AE"/>
    <w:rsid w:val="00C64F5E"/>
    <w:rsid w:val="00CA1EE3"/>
    <w:rsid w:val="00D15240"/>
    <w:rsid w:val="00FC3716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690AC2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character" w:customStyle="1" w:styleId="FontStyle239">
    <w:name w:val="Font Style239"/>
    <w:basedOn w:val="a0"/>
    <w:uiPriority w:val="99"/>
    <w:rsid w:val="00690AC2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83">
    <w:name w:val="Font Style83"/>
    <w:basedOn w:val="a0"/>
    <w:uiPriority w:val="99"/>
    <w:rsid w:val="00690AC2"/>
    <w:rPr>
      <w:rFonts w:ascii="Arial" w:hAnsi="Arial" w:cs="Arial"/>
      <w:sz w:val="20"/>
      <w:szCs w:val="20"/>
    </w:rPr>
  </w:style>
  <w:style w:type="character" w:customStyle="1" w:styleId="FontStyle236">
    <w:name w:val="Font Style236"/>
    <w:basedOn w:val="a0"/>
    <w:uiPriority w:val="99"/>
    <w:rsid w:val="00690AC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37">
    <w:name w:val="Font Style237"/>
    <w:basedOn w:val="a0"/>
    <w:uiPriority w:val="99"/>
    <w:rsid w:val="00690AC2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690AC2"/>
    <w:rPr>
      <w:rFonts w:ascii="Century Schoolbook" w:hAnsi="Century Schoolbook" w:cs="Century Schoolbook"/>
      <w:sz w:val="16"/>
      <w:szCs w:val="16"/>
    </w:rPr>
  </w:style>
  <w:style w:type="paragraph" w:styleId="a3">
    <w:name w:val="No Spacing"/>
    <w:uiPriority w:val="1"/>
    <w:qFormat/>
    <w:rsid w:val="00690A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234">
    <w:name w:val="Font Style234"/>
    <w:basedOn w:val="a0"/>
    <w:uiPriority w:val="99"/>
    <w:rsid w:val="006D59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5">
    <w:name w:val="Font Style235"/>
    <w:basedOn w:val="a0"/>
    <w:uiPriority w:val="99"/>
    <w:rsid w:val="006D591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33">
    <w:name w:val="Font Style233"/>
    <w:basedOn w:val="a0"/>
    <w:uiPriority w:val="99"/>
    <w:rsid w:val="00072685"/>
    <w:rPr>
      <w:rFonts w:ascii="Century Schoolbook" w:hAnsi="Century Schoolbook" w:cs="Century Schoolbook"/>
      <w:b/>
      <w:bCs/>
      <w:sz w:val="16"/>
      <w:szCs w:val="16"/>
    </w:rPr>
  </w:style>
  <w:style w:type="table" w:styleId="a4">
    <w:name w:val="Table Grid"/>
    <w:basedOn w:val="a1"/>
    <w:uiPriority w:val="59"/>
    <w:rsid w:val="00CA1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5">
    <w:name w:val="Style165"/>
    <w:basedOn w:val="a"/>
    <w:uiPriority w:val="99"/>
    <w:rsid w:val="002E666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0527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13</cp:revision>
  <dcterms:created xsi:type="dcterms:W3CDTF">2002-01-01T00:06:00Z</dcterms:created>
  <dcterms:modified xsi:type="dcterms:W3CDTF">2017-10-27T10:17:00Z</dcterms:modified>
</cp:coreProperties>
</file>