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5" w:rsidRPr="00574CF5" w:rsidRDefault="00574CF5" w:rsidP="00574CF5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  <w:t>Ростовская область Куйбышевский район хутор Кринично-Лугский</w:t>
      </w:r>
    </w:p>
    <w:p w:rsidR="00574CF5" w:rsidRPr="00574CF5" w:rsidRDefault="00574CF5" w:rsidP="00574CF5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  <w:t>Муниципальное бюджетное общеобразовательное учреждение</w:t>
      </w:r>
    </w:p>
    <w:p w:rsidR="00574CF5" w:rsidRPr="00574CF5" w:rsidRDefault="00574CF5" w:rsidP="00574CF5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  <w:t>Кринично-Лугская средняя общеобразовательная школа.</w:t>
      </w:r>
    </w:p>
    <w:p w:rsidR="00574CF5" w:rsidRPr="00574CF5" w:rsidRDefault="00574CF5" w:rsidP="00574CF5">
      <w:pPr>
        <w:widowControl/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574CF5" w:rsidRPr="00574CF5" w:rsidRDefault="00574CF5" w:rsidP="00574CF5">
      <w:pPr>
        <w:widowControl/>
        <w:spacing w:after="200" w:line="252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574CF5" w:rsidRPr="00574CF5" w:rsidRDefault="00574CF5" w:rsidP="00574CF5">
      <w:pPr>
        <w:widowControl/>
        <w:jc w:val="right"/>
        <w:rPr>
          <w:rFonts w:ascii="Times New Roman" w:eastAsiaTheme="minorHAnsi" w:hAnsi="Times New Roman" w:cs="Times New Roman"/>
          <w:b/>
          <w:color w:val="auto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 xml:space="preserve">                                                                                           « </w:t>
      </w:r>
      <w:r w:rsidRPr="00574CF5">
        <w:rPr>
          <w:rFonts w:ascii="Times New Roman" w:eastAsiaTheme="minorHAnsi" w:hAnsi="Times New Roman" w:cs="Times New Roman"/>
          <w:b/>
          <w:color w:val="auto"/>
          <w:lang w:eastAsia="en-US" w:bidi="en-US"/>
        </w:rPr>
        <w:t>Утверждаю»</w:t>
      </w:r>
    </w:p>
    <w:p w:rsidR="00574CF5" w:rsidRPr="00574CF5" w:rsidRDefault="00574CF5" w:rsidP="00574CF5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>Директор МБОУ Кринично – Лугской СОШ</w:t>
      </w:r>
    </w:p>
    <w:p w:rsidR="00574CF5" w:rsidRPr="00574CF5" w:rsidRDefault="00574CF5" w:rsidP="00574CF5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 xml:space="preserve">                                                                                 Приказ  от ____________ №  _____</w:t>
      </w:r>
    </w:p>
    <w:p w:rsidR="00574CF5" w:rsidRPr="00574CF5" w:rsidRDefault="00574CF5" w:rsidP="00574CF5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en-US"/>
        </w:rPr>
      </w:pP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 xml:space="preserve">                                                     </w:t>
      </w: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ab/>
      </w: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ab/>
      </w:r>
      <w:r w:rsidRPr="00574CF5">
        <w:rPr>
          <w:rFonts w:ascii="Times New Roman" w:eastAsiaTheme="minorHAnsi" w:hAnsi="Times New Roman" w:cs="Times New Roman"/>
          <w:color w:val="auto"/>
          <w:lang w:eastAsia="en-US" w:bidi="en-US"/>
        </w:rPr>
        <w:tab/>
        <w:t>___________ Коломейцева Е.А.</w:t>
      </w:r>
    </w:p>
    <w:p w:rsidR="00574CF5" w:rsidRPr="00574CF5" w:rsidRDefault="00574CF5" w:rsidP="00574CF5">
      <w:pPr>
        <w:widowControl/>
        <w:ind w:left="566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74CF5" w:rsidRPr="00574CF5" w:rsidRDefault="00574CF5" w:rsidP="00574CF5">
      <w:pPr>
        <w:widowControl/>
        <w:spacing w:after="200" w:line="276" w:lineRule="auto"/>
        <w:jc w:val="right"/>
        <w:rPr>
          <w:rFonts w:ascii="Cambria" w:eastAsia="Times New Roman" w:hAnsi="Cambria" w:cstheme="minorBidi"/>
          <w:color w:val="auto"/>
          <w:sz w:val="22"/>
          <w:szCs w:val="22"/>
          <w:lang w:eastAsia="en-US" w:bidi="en-US"/>
        </w:rPr>
      </w:pPr>
    </w:p>
    <w:p w:rsidR="00574CF5" w:rsidRPr="00574CF5" w:rsidRDefault="00574CF5" w:rsidP="00574CF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</w:p>
    <w:p w:rsidR="00574CF5" w:rsidRPr="00574CF5" w:rsidRDefault="00574CF5" w:rsidP="00574CF5">
      <w:pPr>
        <w:widowControl/>
        <w:spacing w:after="200" w:line="252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p w:rsidR="00574CF5" w:rsidRPr="00574CF5" w:rsidRDefault="00227BEF" w:rsidP="00574CF5">
      <w:pPr>
        <w:widowControl/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  <w:t>П</w:t>
      </w:r>
      <w:r w:rsidR="00574CF5" w:rsidRPr="00574CF5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  <w:t>рограмма</w:t>
      </w:r>
    </w:p>
    <w:p w:rsidR="00574CF5" w:rsidRDefault="00574CF5" w:rsidP="00574CF5">
      <w:pPr>
        <w:widowControl/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  <w:t>дополнительного образования</w:t>
      </w:r>
    </w:p>
    <w:p w:rsidR="00574CF5" w:rsidRDefault="00574CF5" w:rsidP="00574CF5">
      <w:pPr>
        <w:widowControl/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en-US"/>
        </w:rPr>
        <w:t>«Мир искусства»</w:t>
      </w:r>
    </w:p>
    <w:p w:rsidR="00574CF5" w:rsidRPr="00574CF5" w:rsidRDefault="00574CF5" w:rsidP="00574CF5">
      <w:pPr>
        <w:widowControl/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p w:rsidR="00574CF5" w:rsidRPr="00574CF5" w:rsidRDefault="00574CF5" w:rsidP="00574CF5">
      <w:pPr>
        <w:widowControl/>
        <w:spacing w:after="200" w:line="252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 w:rsidRPr="00574CF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Количество часов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3</w:t>
      </w:r>
      <w:r w:rsidR="009F4BB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5</w:t>
      </w:r>
    </w:p>
    <w:p w:rsidR="00574CF5" w:rsidRPr="00574CF5" w:rsidRDefault="00574CF5" w:rsidP="00574CF5">
      <w:pPr>
        <w:widowControl/>
        <w:spacing w:after="200" w:line="252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 w:rsidRPr="00574CF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Учитель                                                 Ковдря Марина Владимировна</w:t>
      </w:r>
    </w:p>
    <w:p w:rsidR="00574CF5" w:rsidRPr="00574CF5" w:rsidRDefault="00574CF5" w:rsidP="00574CF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74CF5" w:rsidRPr="00574CF5" w:rsidRDefault="00574CF5" w:rsidP="00574CF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74CF5" w:rsidRPr="00574CF5" w:rsidRDefault="00574CF5" w:rsidP="00574CF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E5F7C" w:rsidRDefault="001E5F7C" w:rsidP="00574CF5">
      <w:pPr>
        <w:pStyle w:val="44"/>
        <w:keepNext/>
        <w:keepLines/>
        <w:shd w:val="clear" w:color="auto" w:fill="auto"/>
        <w:spacing w:before="0" w:line="240" w:lineRule="exact"/>
        <w:ind w:left="-2694"/>
        <w:sectPr w:rsidR="001E5F7C" w:rsidSect="00574CF5">
          <w:footerReference w:type="default" r:id="rId8"/>
          <w:footerReference w:type="first" r:id="rId9"/>
          <w:type w:val="continuous"/>
          <w:pgSz w:w="11909" w:h="16838"/>
          <w:pgMar w:top="359" w:right="2318" w:bottom="2490" w:left="1560" w:header="0" w:footer="3" w:gutter="0"/>
          <w:cols w:space="720"/>
          <w:noEndnote/>
          <w:docGrid w:linePitch="360"/>
        </w:sectPr>
      </w:pPr>
    </w:p>
    <w:p w:rsidR="00574CF5" w:rsidRDefault="00574CF5" w:rsidP="00944844">
      <w:pPr>
        <w:pStyle w:val="51"/>
        <w:keepNext/>
        <w:keepLines/>
        <w:shd w:val="clear" w:color="auto" w:fill="auto"/>
        <w:ind w:firstLine="0"/>
        <w:jc w:val="center"/>
      </w:pPr>
      <w:bookmarkStart w:id="0" w:name="bookmark5"/>
      <w:r w:rsidRPr="00574CF5">
        <w:rPr>
          <w:rStyle w:val="52"/>
          <w:u w:val="none"/>
        </w:rPr>
        <w:lastRenderedPageBreak/>
        <w:t>ПЛАНИРУЕМЫЕ РЕЗУЛЬТАТЫ ОСВОЕНИЯ ПРОГРАММЫ</w:t>
      </w:r>
      <w:r>
        <w:t>:</w:t>
      </w:r>
    </w:p>
    <w:p w:rsidR="00574CF5" w:rsidRDefault="00574CF5" w:rsidP="00944844">
      <w:pPr>
        <w:pStyle w:val="51"/>
        <w:keepNext/>
        <w:keepLines/>
        <w:shd w:val="clear" w:color="auto" w:fill="auto"/>
        <w:ind w:left="284" w:hanging="284"/>
        <w:jc w:val="center"/>
      </w:pPr>
    </w:p>
    <w:p w:rsidR="001E5F7C" w:rsidRDefault="00227BEF" w:rsidP="00574CF5">
      <w:pPr>
        <w:pStyle w:val="51"/>
        <w:keepNext/>
        <w:keepLines/>
        <w:shd w:val="clear" w:color="auto" w:fill="auto"/>
        <w:ind w:firstLine="0"/>
        <w:jc w:val="both"/>
      </w:pPr>
      <w:r>
        <w:rPr>
          <w:lang w:val="en-US"/>
        </w:rPr>
        <w:t>I</w:t>
      </w:r>
      <w:r>
        <w:t xml:space="preserve"> </w:t>
      </w:r>
      <w:r w:rsidR="00B12B0B">
        <w:t>Личностные универсальные учебные действия:</w:t>
      </w:r>
      <w:bookmarkEnd w:id="0"/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осознание своих творческих возможностей;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проявление познавательных мотивов;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right="20" w:firstLine="580"/>
        <w:jc w:val="both"/>
      </w:pPr>
      <w:r>
        <w:t xml:space="preserve"> развитие чувства прекрасного и эстетического чувства на основе знакомства с мировой и художественной культурой;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понимание чувств других людей, сопереживание им.</w:t>
      </w:r>
    </w:p>
    <w:p w:rsidR="001E5F7C" w:rsidRDefault="00B12B0B" w:rsidP="00576086">
      <w:pPr>
        <w:pStyle w:val="51"/>
        <w:keepNext/>
        <w:keepLines/>
        <w:numPr>
          <w:ilvl w:val="0"/>
          <w:numId w:val="2"/>
        </w:numPr>
        <w:shd w:val="clear" w:color="auto" w:fill="auto"/>
        <w:ind w:left="20" w:firstLine="580"/>
        <w:jc w:val="both"/>
      </w:pPr>
      <w:bookmarkStart w:id="1" w:name="bookmark6"/>
      <w:r>
        <w:t xml:space="preserve"> Регулятивные универсальные учебные действия:</w:t>
      </w:r>
      <w:bookmarkEnd w:id="1"/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планировать совместно с учителем свои действия в соответствии с поставленной задачей;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принимать и сохранять учебную задачу;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осуществлять итоговый и пошаговый контроль по результату;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различать способ и результат действия;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адекватно воспринимать словесную оценку учителя;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в сотрудничестве с учителем ставить новые учебные задачи.</w:t>
      </w:r>
    </w:p>
    <w:p w:rsidR="001E5F7C" w:rsidRDefault="00B12B0B" w:rsidP="00576086">
      <w:pPr>
        <w:pStyle w:val="51"/>
        <w:keepNext/>
        <w:keepLines/>
        <w:numPr>
          <w:ilvl w:val="0"/>
          <w:numId w:val="2"/>
        </w:numPr>
        <w:shd w:val="clear" w:color="auto" w:fill="auto"/>
        <w:ind w:left="20" w:firstLine="580"/>
        <w:jc w:val="both"/>
      </w:pPr>
      <w:bookmarkStart w:id="2" w:name="bookmark7"/>
      <w:r>
        <w:t xml:space="preserve"> Познавательные универсальные учебные действия:</w:t>
      </w:r>
      <w:bookmarkEnd w:id="2"/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осуществлять поиск и выделять конкретную информацию с помощью учителя 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строить речевые высказывания в устной форме;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оформлять свою мысль в устной форме по типу рассуждения;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включаться в творческую деятельность под руководством учителя;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right="20" w:firstLine="580"/>
        <w:jc w:val="both"/>
      </w:pPr>
      <w:r>
        <w:t xml:space="preserve"> перерабатывать полученную информацию: делать вывод в результате совместной работе в классе;</w:t>
      </w:r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right="20" w:firstLine="580"/>
        <w:jc w:val="both"/>
      </w:pPr>
      <w:r>
        <w:t xml:space="preserve"> преобразовывать информацию из одной формы в другую - изделия, художественные образы.</w:t>
      </w:r>
    </w:p>
    <w:p w:rsidR="001E5F7C" w:rsidRDefault="00B12B0B" w:rsidP="00576086">
      <w:pPr>
        <w:pStyle w:val="51"/>
        <w:keepNext/>
        <w:keepLines/>
        <w:numPr>
          <w:ilvl w:val="0"/>
          <w:numId w:val="2"/>
        </w:numPr>
        <w:shd w:val="clear" w:color="auto" w:fill="auto"/>
        <w:ind w:left="20" w:firstLine="580"/>
        <w:jc w:val="both"/>
      </w:pPr>
      <w:bookmarkStart w:id="3" w:name="bookmark8"/>
      <w:r>
        <w:t xml:space="preserve"> Коммуникативные универсальные учебные действия:</w:t>
      </w:r>
      <w:bookmarkEnd w:id="3"/>
    </w:p>
    <w:p w:rsidR="001E5F7C" w:rsidRDefault="00B12B0B" w:rsidP="00576086">
      <w:pPr>
        <w:pStyle w:val="8"/>
        <w:numPr>
          <w:ilvl w:val="0"/>
          <w:numId w:val="1"/>
        </w:numPr>
        <w:shd w:val="clear" w:color="auto" w:fill="auto"/>
        <w:spacing w:line="274" w:lineRule="exact"/>
        <w:ind w:left="20" w:firstLine="580"/>
        <w:jc w:val="both"/>
      </w:pPr>
      <w:r>
        <w:t xml:space="preserve"> уметь пользоваться языком изобразительного искусства:</w:t>
      </w:r>
    </w:p>
    <w:p w:rsidR="001E5F7C" w:rsidRDefault="00B12B0B">
      <w:pPr>
        <w:pStyle w:val="8"/>
        <w:shd w:val="clear" w:color="auto" w:fill="auto"/>
        <w:spacing w:line="274" w:lineRule="exact"/>
        <w:ind w:left="20" w:right="20" w:firstLine="580"/>
        <w:jc w:val="both"/>
      </w:pPr>
      <w:r>
        <w:t>а) донести свою позицию до других: оформлять свою мысль в рисунках, доступных для изготовления изделиях;</w:t>
      </w:r>
    </w:p>
    <w:p w:rsidR="001E5F7C" w:rsidRDefault="00B12B0B">
      <w:pPr>
        <w:pStyle w:val="8"/>
        <w:shd w:val="clear" w:color="auto" w:fill="auto"/>
        <w:spacing w:line="274" w:lineRule="exact"/>
        <w:ind w:left="20" w:firstLine="580"/>
        <w:jc w:val="both"/>
      </w:pPr>
      <w:r>
        <w:t>б) оформить свою мысль в устной и письменной форме;</w:t>
      </w:r>
    </w:p>
    <w:p w:rsidR="001E5F7C" w:rsidRDefault="00B12B0B">
      <w:pPr>
        <w:pStyle w:val="8"/>
        <w:shd w:val="clear" w:color="auto" w:fill="auto"/>
        <w:spacing w:line="254" w:lineRule="exact"/>
        <w:ind w:left="20" w:firstLine="580"/>
        <w:jc w:val="both"/>
      </w:pPr>
      <w:r>
        <w:t>- уметь слушать и понимать речь других;</w:t>
      </w:r>
    </w:p>
    <w:p w:rsidR="001E5F7C" w:rsidRDefault="00B12B0B">
      <w:pPr>
        <w:pStyle w:val="8"/>
        <w:shd w:val="clear" w:color="auto" w:fill="auto"/>
        <w:spacing w:after="225" w:line="254" w:lineRule="exact"/>
        <w:ind w:left="20" w:right="20" w:firstLine="580"/>
        <w:jc w:val="both"/>
      </w:pPr>
      <w:r>
        <w:t>-уметь выразительно читать и пересказывать содержание текста;совместно договариваться о правилах общения и поведения в школе и на занятиях изобразительного искусства и следовать им; учиться согласованно, работать в группе:</w:t>
      </w:r>
    </w:p>
    <w:p w:rsidR="001E5F7C" w:rsidRDefault="00B12B0B">
      <w:pPr>
        <w:pStyle w:val="8"/>
        <w:shd w:val="clear" w:color="auto" w:fill="auto"/>
        <w:spacing w:line="274" w:lineRule="exact"/>
        <w:ind w:left="20" w:firstLine="580"/>
        <w:jc w:val="both"/>
      </w:pPr>
      <w:r>
        <w:t>а) учиться планировать свою работу в группе;</w:t>
      </w:r>
    </w:p>
    <w:p w:rsidR="001E5F7C" w:rsidRDefault="00B12B0B">
      <w:pPr>
        <w:pStyle w:val="8"/>
        <w:shd w:val="clear" w:color="auto" w:fill="auto"/>
        <w:spacing w:line="274" w:lineRule="exact"/>
        <w:ind w:left="20" w:firstLine="580"/>
        <w:jc w:val="both"/>
      </w:pPr>
      <w:r>
        <w:t>б) учиться распределять работу между участниками проекта;</w:t>
      </w:r>
    </w:p>
    <w:p w:rsidR="001E5F7C" w:rsidRDefault="00B12B0B">
      <w:pPr>
        <w:pStyle w:val="8"/>
        <w:shd w:val="clear" w:color="auto" w:fill="auto"/>
        <w:spacing w:line="274" w:lineRule="exact"/>
        <w:ind w:left="20" w:firstLine="580"/>
        <w:jc w:val="both"/>
      </w:pPr>
      <w:r>
        <w:t>в) понимать общую задачу проекта и точно выполнять свою часть работы;</w:t>
      </w:r>
    </w:p>
    <w:p w:rsidR="001E5F7C" w:rsidRDefault="00B12B0B">
      <w:pPr>
        <w:pStyle w:val="8"/>
        <w:shd w:val="clear" w:color="auto" w:fill="auto"/>
        <w:spacing w:after="240" w:line="274" w:lineRule="exact"/>
        <w:ind w:left="20" w:firstLine="580"/>
        <w:jc w:val="both"/>
      </w:pPr>
      <w:r>
        <w:t>г) уметь выполнять различные роли в группе (лидера, исполнителя, критика).</w:t>
      </w:r>
    </w:p>
    <w:p w:rsidR="001E5F7C" w:rsidRDefault="00944844" w:rsidP="00227BEF">
      <w:pPr>
        <w:pStyle w:val="8"/>
        <w:shd w:val="clear" w:color="auto" w:fill="auto"/>
        <w:tabs>
          <w:tab w:val="left" w:pos="3918"/>
        </w:tabs>
        <w:spacing w:line="274" w:lineRule="exact"/>
        <w:ind w:firstLine="0"/>
        <w:jc w:val="center"/>
        <w:rPr>
          <w:rStyle w:val="6"/>
          <w:sz w:val="32"/>
          <w:szCs w:val="32"/>
          <w:u w:val="none"/>
        </w:rPr>
      </w:pPr>
      <w:r>
        <w:t>СОДЕРЖАНИЕ КУРСА</w:t>
      </w:r>
      <w:bookmarkStart w:id="4" w:name="_GoBack"/>
      <w:bookmarkEnd w:id="4"/>
    </w:p>
    <w:p w:rsidR="00227BEF" w:rsidRPr="00227BEF" w:rsidRDefault="00227BEF" w:rsidP="00227BEF">
      <w:pPr>
        <w:pStyle w:val="8"/>
        <w:shd w:val="clear" w:color="auto" w:fill="auto"/>
        <w:tabs>
          <w:tab w:val="left" w:pos="3918"/>
        </w:tabs>
        <w:spacing w:line="274" w:lineRule="exact"/>
        <w:ind w:firstLine="0"/>
        <w:jc w:val="center"/>
        <w:rPr>
          <w:sz w:val="32"/>
          <w:szCs w:val="32"/>
        </w:rPr>
      </w:pPr>
    </w:p>
    <w:p w:rsidR="001E5F7C" w:rsidRDefault="00B12B0B">
      <w:pPr>
        <w:pStyle w:val="8"/>
        <w:shd w:val="clear" w:color="auto" w:fill="auto"/>
        <w:spacing w:line="274" w:lineRule="exact"/>
        <w:ind w:left="20" w:right="20" w:firstLine="560"/>
        <w:jc w:val="both"/>
      </w:pPr>
      <w:r>
        <w:t>Обучение строится на приобщении детей к миру искусства через познание окружающего предметного мира, среду обитания. Знания учащиеся направлены к пониманию того, что предметы имеют не просто утилитарное назначение, но и являются носителями истории духовной культуры наших предков.</w:t>
      </w:r>
    </w:p>
    <w:p w:rsidR="001E5F7C" w:rsidRDefault="00B12B0B">
      <w:pPr>
        <w:pStyle w:val="8"/>
        <w:shd w:val="clear" w:color="auto" w:fill="auto"/>
        <w:spacing w:line="274" w:lineRule="exact"/>
        <w:ind w:left="20" w:right="20" w:firstLine="560"/>
        <w:jc w:val="both"/>
      </w:pPr>
      <w:r>
        <w:t>Цель - развивать интерес к истории и культуре своего народа через понимание исторического развития культуры и быта наших предков, умение понимать особенности национальной и региональной культуры.</w:t>
      </w:r>
    </w:p>
    <w:p w:rsidR="001E5F7C" w:rsidRDefault="00B12B0B" w:rsidP="00944844">
      <w:pPr>
        <w:pStyle w:val="8"/>
        <w:shd w:val="clear" w:color="auto" w:fill="auto"/>
        <w:tabs>
          <w:tab w:val="left" w:pos="1431"/>
        </w:tabs>
        <w:spacing w:line="274" w:lineRule="exact"/>
        <w:ind w:right="20" w:firstLine="0"/>
        <w:jc w:val="both"/>
      </w:pPr>
      <w:r>
        <w:t>Деревянное зодчество, народная глиняная игрушка, лаковая миниатюра, роспись по дереву.</w:t>
      </w:r>
    </w:p>
    <w:p w:rsidR="001E5F7C" w:rsidRDefault="00B12B0B" w:rsidP="00576086">
      <w:pPr>
        <w:pStyle w:val="8"/>
        <w:numPr>
          <w:ilvl w:val="0"/>
          <w:numId w:val="3"/>
        </w:numPr>
        <w:shd w:val="clear" w:color="auto" w:fill="auto"/>
        <w:spacing w:line="278" w:lineRule="exact"/>
        <w:ind w:left="20" w:right="20" w:firstLine="560"/>
        <w:jc w:val="both"/>
      </w:pPr>
      <w:r>
        <w:t xml:space="preserve"> народные художественные промыслы: Гжель, Палех, Хохлома, Жостово, художественные росписи Севера на примере мезенской и пермогорской росписи, историю развития, особенности декора;</w:t>
      </w:r>
    </w:p>
    <w:p w:rsidR="00944844" w:rsidRDefault="00944844" w:rsidP="00944844">
      <w:pPr>
        <w:pStyle w:val="8"/>
        <w:numPr>
          <w:ilvl w:val="0"/>
          <w:numId w:val="3"/>
        </w:numPr>
        <w:shd w:val="clear" w:color="auto" w:fill="auto"/>
        <w:spacing w:line="278" w:lineRule="exact"/>
        <w:ind w:left="20" w:firstLine="560"/>
        <w:jc w:val="both"/>
      </w:pPr>
      <w:r>
        <w:t>ки</w:t>
      </w:r>
      <w:r w:rsidR="00B12B0B">
        <w:t>стев</w:t>
      </w:r>
      <w:r>
        <w:t xml:space="preserve">ая </w:t>
      </w:r>
      <w:r w:rsidR="00B12B0B">
        <w:t>и графическ</w:t>
      </w:r>
      <w:r>
        <w:t>ая</w:t>
      </w:r>
      <w:r w:rsidR="00B12B0B">
        <w:t xml:space="preserve"> роспис</w:t>
      </w:r>
      <w:r>
        <w:t>ь</w:t>
      </w:r>
      <w:r w:rsidR="00B12B0B">
        <w:t>;</w:t>
      </w:r>
    </w:p>
    <w:p w:rsidR="001E5F7C" w:rsidRDefault="00B12B0B" w:rsidP="00576086">
      <w:pPr>
        <w:pStyle w:val="8"/>
        <w:numPr>
          <w:ilvl w:val="0"/>
          <w:numId w:val="3"/>
        </w:numPr>
        <w:shd w:val="clear" w:color="auto" w:fill="auto"/>
        <w:spacing w:line="288" w:lineRule="exact"/>
        <w:ind w:left="720" w:right="3860"/>
      </w:pPr>
      <w:r>
        <w:t xml:space="preserve">законы построения орнаментальных композиций </w:t>
      </w:r>
    </w:p>
    <w:p w:rsidR="001E5F7C" w:rsidRDefault="00B12B0B" w:rsidP="00576086">
      <w:pPr>
        <w:pStyle w:val="8"/>
        <w:numPr>
          <w:ilvl w:val="0"/>
          <w:numId w:val="3"/>
        </w:numPr>
        <w:shd w:val="clear" w:color="auto" w:fill="auto"/>
        <w:spacing w:line="288" w:lineRule="exact"/>
        <w:ind w:left="20" w:firstLine="560"/>
        <w:jc w:val="both"/>
      </w:pPr>
      <w:r>
        <w:t xml:space="preserve"> живописные росписи;</w:t>
      </w:r>
    </w:p>
    <w:p w:rsidR="001E5F7C" w:rsidRDefault="00B12B0B" w:rsidP="00944844">
      <w:pPr>
        <w:pStyle w:val="8"/>
        <w:numPr>
          <w:ilvl w:val="0"/>
          <w:numId w:val="3"/>
        </w:numPr>
        <w:shd w:val="clear" w:color="auto" w:fill="auto"/>
        <w:tabs>
          <w:tab w:val="left" w:pos="1022"/>
        </w:tabs>
        <w:spacing w:line="288" w:lineRule="exact"/>
        <w:ind w:left="20" w:firstLine="560"/>
      </w:pPr>
      <w:r>
        <w:t>графическо</w:t>
      </w:r>
      <w:r w:rsidR="00944844">
        <w:t>е</w:t>
      </w:r>
      <w:r>
        <w:t xml:space="preserve"> письм</w:t>
      </w:r>
      <w:r w:rsidR="00944844">
        <w:t>о</w:t>
      </w:r>
      <w:r>
        <w:t>;</w:t>
      </w:r>
    </w:p>
    <w:p w:rsidR="001E5F7C" w:rsidRDefault="00B12B0B" w:rsidP="00944844">
      <w:pPr>
        <w:pStyle w:val="8"/>
        <w:numPr>
          <w:ilvl w:val="0"/>
          <w:numId w:val="3"/>
        </w:numPr>
        <w:shd w:val="clear" w:color="auto" w:fill="auto"/>
        <w:tabs>
          <w:tab w:val="left" w:pos="1022"/>
        </w:tabs>
        <w:spacing w:line="288" w:lineRule="exact"/>
        <w:ind w:left="20" w:firstLine="560"/>
      </w:pPr>
      <w:r>
        <w:t>растительн</w:t>
      </w:r>
      <w:r w:rsidR="00944844">
        <w:t>ый</w:t>
      </w:r>
      <w:r>
        <w:t xml:space="preserve"> и </w:t>
      </w:r>
      <w:r w:rsidR="00944844">
        <w:t>геометрического орнамент</w:t>
      </w:r>
      <w:r>
        <w:t>;</w:t>
      </w:r>
    </w:p>
    <w:p w:rsidR="001E5F7C" w:rsidRDefault="00B12B0B" w:rsidP="00944844">
      <w:pPr>
        <w:pStyle w:val="8"/>
        <w:numPr>
          <w:ilvl w:val="0"/>
          <w:numId w:val="3"/>
        </w:numPr>
        <w:shd w:val="clear" w:color="auto" w:fill="auto"/>
        <w:tabs>
          <w:tab w:val="left" w:pos="1022"/>
        </w:tabs>
        <w:spacing w:line="288" w:lineRule="exact"/>
        <w:ind w:left="20" w:firstLine="560"/>
      </w:pPr>
      <w:r>
        <w:t>роспис</w:t>
      </w:r>
      <w:r w:rsidR="00944844">
        <w:t xml:space="preserve">ь и </w:t>
      </w:r>
      <w:r>
        <w:t xml:space="preserve"> виды народных игрушек;</w:t>
      </w:r>
    </w:p>
    <w:p w:rsidR="001E5F7C" w:rsidRDefault="001E5F7C" w:rsidP="00944844">
      <w:pPr>
        <w:pStyle w:val="8"/>
        <w:numPr>
          <w:ilvl w:val="0"/>
          <w:numId w:val="3"/>
        </w:numPr>
        <w:shd w:val="clear" w:color="auto" w:fill="auto"/>
        <w:tabs>
          <w:tab w:val="left" w:pos="1022"/>
        </w:tabs>
        <w:spacing w:line="274" w:lineRule="exact"/>
        <w:ind w:left="20" w:firstLine="560"/>
      </w:pPr>
    </w:p>
    <w:p w:rsidR="001E5F7C" w:rsidRDefault="00B12B0B">
      <w:pPr>
        <w:pStyle w:val="8"/>
        <w:shd w:val="clear" w:color="auto" w:fill="auto"/>
        <w:spacing w:line="274" w:lineRule="exact"/>
        <w:ind w:left="20" w:firstLine="560"/>
        <w:jc w:val="both"/>
      </w:pPr>
      <w:r>
        <w:t>Результаты знаний проверяются в творческой работе.</w:t>
      </w:r>
    </w:p>
    <w:p w:rsidR="00227BEF" w:rsidRDefault="00227BEF" w:rsidP="00227BEF">
      <w:pPr>
        <w:pStyle w:val="ab"/>
        <w:framePr w:w="10474" w:wrap="notBeside" w:vAnchor="text" w:hAnchor="text" w:xAlign="center" w:y="1"/>
        <w:shd w:val="clear" w:color="auto" w:fill="auto"/>
        <w:spacing w:line="230" w:lineRule="exact"/>
        <w:jc w:val="center"/>
        <w:rPr>
          <w:rStyle w:val="ac"/>
          <w:b/>
          <w:i/>
          <w:iCs/>
          <w:sz w:val="28"/>
          <w:szCs w:val="28"/>
          <w:u w:val="none"/>
        </w:rPr>
      </w:pPr>
    </w:p>
    <w:p w:rsidR="001E5F7C" w:rsidRPr="00227BEF" w:rsidRDefault="00227BEF" w:rsidP="00227BEF">
      <w:pPr>
        <w:pStyle w:val="ab"/>
        <w:framePr w:w="10474" w:wrap="notBeside" w:vAnchor="text" w:hAnchor="text" w:xAlign="center" w:y="1"/>
        <w:shd w:val="clear" w:color="auto" w:fill="auto"/>
        <w:spacing w:line="230" w:lineRule="exact"/>
        <w:jc w:val="center"/>
        <w:rPr>
          <w:rStyle w:val="ac"/>
          <w:b/>
          <w:iCs/>
          <w:sz w:val="28"/>
          <w:szCs w:val="28"/>
          <w:u w:val="none"/>
        </w:rPr>
      </w:pPr>
      <w:r w:rsidRPr="00227BEF">
        <w:rPr>
          <w:rStyle w:val="ac"/>
          <w:b/>
          <w:iCs/>
          <w:sz w:val="28"/>
          <w:szCs w:val="28"/>
          <w:u w:val="none"/>
        </w:rPr>
        <w:t xml:space="preserve">Тематическое планирование </w:t>
      </w:r>
      <w:r w:rsidR="00B12B0B" w:rsidRPr="00227BEF">
        <w:rPr>
          <w:rStyle w:val="ac"/>
          <w:b/>
          <w:iCs/>
          <w:sz w:val="28"/>
          <w:szCs w:val="28"/>
          <w:u w:val="none"/>
        </w:rPr>
        <w:t>34 часа (1 час в неделю)</w:t>
      </w:r>
    </w:p>
    <w:p w:rsidR="00227BEF" w:rsidRPr="00227BEF" w:rsidRDefault="00227BEF" w:rsidP="00227BEF">
      <w:pPr>
        <w:pStyle w:val="ab"/>
        <w:framePr w:w="10474" w:wrap="notBeside" w:vAnchor="text" w:hAnchor="text" w:xAlign="center" w:y="1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212"/>
        <w:gridCol w:w="1480"/>
        <w:gridCol w:w="1701"/>
      </w:tblGrid>
      <w:tr w:rsidR="001E5F7C" w:rsidTr="00227BEF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7"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Содержание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Количе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ство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F7C" w:rsidRDefault="00227BEF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7"/>
              </w:rPr>
              <w:t>Дата проведения</w:t>
            </w:r>
          </w:p>
        </w:tc>
      </w:tr>
      <w:tr w:rsidR="001E5F7C" w:rsidTr="00227BEF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7"/>
              </w:rPr>
              <w:t>Блок 1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7"/>
              </w:rPr>
              <w:t>Введение. «Путешествие в страну декоративного искусства».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227BEF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74" w:lineRule="exact"/>
              <w:ind w:firstLine="0"/>
              <w:jc w:val="both"/>
            </w:pPr>
            <w:r>
              <w:t>5.09</w:t>
            </w:r>
          </w:p>
        </w:tc>
      </w:tr>
      <w:tr w:rsidR="001E5F7C" w:rsidTr="00227BEF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7"/>
              </w:rPr>
              <w:t>2,3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Жостовский промысел. «Чудесные цветы»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(гуашь, кисти).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227BEF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690"/>
              </w:tabs>
              <w:spacing w:line="274" w:lineRule="exact"/>
              <w:ind w:firstLine="0"/>
              <w:jc w:val="both"/>
            </w:pPr>
            <w:r>
              <w:t>12,19.09</w:t>
            </w:r>
          </w:p>
        </w:tc>
      </w:tr>
      <w:tr w:rsidR="001E5F7C" w:rsidTr="00227BEF">
        <w:trPr>
          <w:trHeight w:hRule="exact" w:val="14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7"/>
              </w:rPr>
              <w:t>4,5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Жостовский промысел русский расписной поднос»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Декоративная композиция по мотивам жостовской росписи (гуашь, кисти).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227BEF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272"/>
              </w:tabs>
              <w:spacing w:line="274" w:lineRule="exact"/>
              <w:ind w:firstLine="0"/>
              <w:jc w:val="both"/>
            </w:pPr>
            <w:r>
              <w:t>26</w:t>
            </w:r>
            <w:r w:rsidR="008A7887">
              <w:t>.09, 3.10</w:t>
            </w:r>
          </w:p>
        </w:tc>
      </w:tr>
      <w:tr w:rsidR="001E5F7C" w:rsidTr="00227BEF">
        <w:trPr>
          <w:trHeight w:hRule="exact" w:val="24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Блок 2 «Сказочные цветы Полховского Майдана»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Растительные элементы росписи (гуашь, кисти).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752"/>
              </w:tabs>
              <w:spacing w:line="274" w:lineRule="exact"/>
              <w:ind w:firstLine="0"/>
              <w:jc w:val="both"/>
            </w:pPr>
            <w:r>
              <w:t>10.10</w:t>
            </w:r>
          </w:p>
        </w:tc>
      </w:tr>
      <w:tr w:rsidR="001E5F7C" w:rsidTr="00227BEF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«Заплетаем Веночек» Орнамент в круге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эскиз для росписи тарелки. (гуашь, кисти).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574"/>
              </w:tabs>
              <w:spacing w:line="274" w:lineRule="exact"/>
              <w:ind w:firstLine="0"/>
              <w:jc w:val="both"/>
            </w:pPr>
            <w:r>
              <w:t>17.10</w:t>
            </w:r>
          </w:p>
        </w:tc>
      </w:tr>
      <w:tr w:rsidR="001E5F7C" w:rsidTr="00227BEF">
        <w:trPr>
          <w:trHeight w:hRule="exact" w:val="22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7"/>
              </w:rPr>
              <w:t>8,9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«Тарелочка для моего дома» Роспись тарелочки по мотивам Полхоского Майдана (гуашь, кисти).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8A7887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768"/>
              </w:tabs>
              <w:spacing w:line="274" w:lineRule="exact"/>
              <w:ind w:firstLine="0"/>
              <w:jc w:val="center"/>
            </w:pPr>
            <w:r>
              <w:t>24.10, 7.11</w:t>
            </w:r>
          </w:p>
        </w:tc>
      </w:tr>
    </w:tbl>
    <w:p w:rsidR="001E5F7C" w:rsidRDefault="001E5F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748"/>
        <w:gridCol w:w="1134"/>
        <w:gridCol w:w="1732"/>
      </w:tblGrid>
      <w:tr w:rsidR="001E5F7C" w:rsidTr="00227BEF">
        <w:trPr>
          <w:trHeight w:hRule="exact" w:val="22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10-13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«Узоры Полховского Майдана»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декор посуды 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768"/>
              </w:tabs>
              <w:spacing w:line="274" w:lineRule="exact"/>
              <w:ind w:firstLine="0"/>
              <w:jc w:val="both"/>
            </w:pPr>
            <w:r>
              <w:t>14,21,28.11; 5.12</w:t>
            </w:r>
          </w:p>
        </w:tc>
      </w:tr>
      <w:tr w:rsidR="001E5F7C" w:rsidTr="00227BEF">
        <w:trPr>
          <w:trHeight w:hRule="exact" w:val="24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14-16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Блок 3 Зимние праздники в традиции народных мастеров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«Мастерим новогодние украшения для елки и интерьера, подарки для друзей» (материал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1E5F7C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  <w:r>
              <w:rPr>
                <w:rStyle w:val="7"/>
              </w:rPr>
              <w:t>12,19,29.12</w:t>
            </w: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7"/>
              </w:rPr>
            </w:pPr>
          </w:p>
          <w:p w:rsidR="008A7887" w:rsidRDefault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</w:p>
        </w:tc>
      </w:tr>
      <w:tr w:rsidR="001E5F7C" w:rsidTr="00227BEF">
        <w:trPr>
          <w:trHeight w:hRule="exact" w:val="22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right="300" w:firstLine="0"/>
              <w:jc w:val="right"/>
            </w:pPr>
            <w:r>
              <w:rPr>
                <w:rStyle w:val="7"/>
              </w:rPr>
              <w:t>17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Пермогорская роспись «Яркие краски севера»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Элементы росписи. 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ind w:firstLine="0"/>
              <w:jc w:val="both"/>
            </w:pPr>
            <w:r>
              <w:t>9.01</w:t>
            </w:r>
          </w:p>
        </w:tc>
      </w:tr>
      <w:tr w:rsidR="001E5F7C" w:rsidTr="00227BEF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18,19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Пермогорская роспись. «Откуда прилетела птица»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7"/>
              </w:rPr>
              <w:t>Сирин рисуем птицу. 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16,23.01</w:t>
            </w:r>
          </w:p>
        </w:tc>
      </w:tr>
      <w:tr w:rsidR="001E5F7C" w:rsidTr="00227BEF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20,21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Пермогорская роспись «Птицы северной Двины»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Рисуем птиц 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186"/>
              </w:tabs>
              <w:spacing w:line="274" w:lineRule="exact"/>
              <w:ind w:firstLine="0"/>
              <w:jc w:val="both"/>
            </w:pPr>
            <w:r>
              <w:t>30.01,6.02,</w:t>
            </w:r>
          </w:p>
        </w:tc>
      </w:tr>
      <w:tr w:rsidR="001E5F7C" w:rsidTr="00227BEF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22,23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Пермогорская роспись «Веселые супрядки»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Панно «пряха» 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13,20.02</w:t>
            </w:r>
          </w:p>
        </w:tc>
      </w:tr>
      <w:tr w:rsidR="001E5F7C" w:rsidTr="00227BEF">
        <w:trPr>
          <w:trHeight w:hRule="exact" w:val="22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24,25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Блок 4 «Весна - красна в произведениях народных мастеров»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Пейзаж(гуашь, кисти).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both"/>
            </w:pPr>
            <w:r>
              <w:t>27.02,  6.03</w:t>
            </w:r>
          </w:p>
        </w:tc>
      </w:tr>
      <w:tr w:rsidR="001E5F7C" w:rsidTr="00227BEF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7"/>
              </w:rPr>
              <w:t>26-29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F7C" w:rsidRDefault="00B12B0B" w:rsidP="008A7887">
            <w:pPr>
              <w:pStyle w:val="8"/>
              <w:framePr w:w="1047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7"/>
              </w:rPr>
              <w:t>«Народный календарь- Пасха» Традиции народной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1507"/>
              </w:tabs>
              <w:spacing w:line="274" w:lineRule="exact"/>
              <w:ind w:firstLine="0"/>
              <w:jc w:val="both"/>
            </w:pPr>
            <w:r>
              <w:t>13,20.03; 3,10.04</w:t>
            </w:r>
          </w:p>
        </w:tc>
      </w:tr>
    </w:tbl>
    <w:p w:rsidR="001E5F7C" w:rsidRDefault="001E5F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606"/>
        <w:gridCol w:w="1134"/>
        <w:gridCol w:w="1701"/>
      </w:tblGrid>
      <w:tr w:rsidR="001E5F7C" w:rsidTr="008A7887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F7C" w:rsidRDefault="001E5F7C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(материал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F7C" w:rsidRDefault="001E5F7C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7C" w:rsidRDefault="001E5F7C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1E5F7C" w:rsidTr="008A7887">
        <w:trPr>
          <w:trHeight w:hRule="exact" w:val="30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7"/>
              </w:rPr>
              <w:t>30-34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«Открой секреты дымковской игрушки»</w:t>
            </w:r>
          </w:p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"/>
              </w:rPr>
              <w:t>Лепка пластилин, глина, гуашь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F7C" w:rsidRDefault="00B12B0B">
            <w:pPr>
              <w:pStyle w:val="8"/>
              <w:framePr w:w="104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887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</w:pPr>
            <w:r>
              <w:t>17,24.04</w:t>
            </w:r>
          </w:p>
          <w:p w:rsidR="001E5F7C" w:rsidRDefault="008A7887" w:rsidP="00227BEF">
            <w:pPr>
              <w:pStyle w:val="8"/>
              <w:framePr w:w="104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8,15,22.05</w:t>
            </w:r>
          </w:p>
        </w:tc>
      </w:tr>
    </w:tbl>
    <w:p w:rsidR="001E5F7C" w:rsidRDefault="001E5F7C">
      <w:pPr>
        <w:spacing w:line="480" w:lineRule="exact"/>
      </w:pPr>
    </w:p>
    <w:p w:rsidR="001E5F7C" w:rsidRDefault="001E5F7C" w:rsidP="00227BEF">
      <w:pPr>
        <w:pStyle w:val="27"/>
        <w:framePr w:w="8766" w:wrap="notBeside" w:vAnchor="text" w:hAnchor="text" w:xAlign="center" w:y="1"/>
        <w:shd w:val="clear" w:color="auto" w:fill="auto"/>
        <w:spacing w:line="230" w:lineRule="exact"/>
        <w:jc w:val="left"/>
        <w:rPr>
          <w:sz w:val="2"/>
          <w:szCs w:val="2"/>
        </w:rPr>
      </w:pPr>
    </w:p>
    <w:p w:rsidR="001E5F7C" w:rsidRDefault="001E5F7C">
      <w:pPr>
        <w:rPr>
          <w:sz w:val="2"/>
          <w:szCs w:val="2"/>
        </w:rPr>
      </w:pPr>
    </w:p>
    <w:sectPr w:rsidR="001E5F7C" w:rsidSect="00574CF5">
      <w:pgSz w:w="11909" w:h="16838"/>
      <w:pgMar w:top="1025" w:right="597" w:bottom="128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C2" w:rsidRDefault="009F4BC2">
      <w:r>
        <w:separator/>
      </w:r>
    </w:p>
  </w:endnote>
  <w:endnote w:type="continuationSeparator" w:id="0">
    <w:p w:rsidR="009F4BC2" w:rsidRDefault="009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0B" w:rsidRDefault="00574C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BD37C4F" wp14:editId="0B54BA12">
              <wp:simplePos x="0" y="0"/>
              <wp:positionH relativeFrom="page">
                <wp:posOffset>6887845</wp:posOffset>
              </wp:positionH>
              <wp:positionV relativeFrom="page">
                <wp:posOffset>9939020</wp:posOffset>
              </wp:positionV>
              <wp:extent cx="64135" cy="146050"/>
              <wp:effectExtent l="1270" t="4445" r="635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B0B" w:rsidRDefault="00B12B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4BC2" w:rsidRPr="009F4BC2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2.35pt;margin-top:782.6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" filled="f" stroked="f">
              <v:textbox style="mso-fit-shape-to-text:t" inset="0,0,0,0">
                <w:txbxContent>
                  <w:p w:rsidR="00B12B0B" w:rsidRDefault="00B12B0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4BC2" w:rsidRPr="009F4BC2">
                      <w:rPr>
                        <w:rStyle w:val="a9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0B" w:rsidRDefault="00574C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C72F012" wp14:editId="7070D0D5">
              <wp:simplePos x="0" y="0"/>
              <wp:positionH relativeFrom="page">
                <wp:posOffset>237490</wp:posOffset>
              </wp:positionH>
              <wp:positionV relativeFrom="page">
                <wp:posOffset>10399395</wp:posOffset>
              </wp:positionV>
              <wp:extent cx="27305" cy="76200"/>
              <wp:effectExtent l="0" t="0" r="190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B0B" w:rsidRDefault="00B12B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8.7pt;margin-top:818.85pt;width:2.15pt;height: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" filled="f" stroked="f">
              <v:textbox style="mso-fit-shape-to-text:t" inset="0,0,0,0">
                <w:txbxContent>
                  <w:p w:rsidR="00B12B0B" w:rsidRDefault="00B12B0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8639B" wp14:editId="63E1FE42">
              <wp:simplePos x="0" y="0"/>
              <wp:positionH relativeFrom="page">
                <wp:posOffset>7287260</wp:posOffset>
              </wp:positionH>
              <wp:positionV relativeFrom="page">
                <wp:posOffset>9798685</wp:posOffset>
              </wp:positionV>
              <wp:extent cx="48895" cy="94615"/>
              <wp:effectExtent l="635" t="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B0B" w:rsidRDefault="00B12B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B0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573.8pt;margin-top:771.55pt;width:3.8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" filled="f" stroked="f">
              <v:textbox style="mso-fit-shape-to-text:t" inset="0,0,0,0">
                <w:txbxContent>
                  <w:p w:rsidR="00B12B0B" w:rsidRDefault="00B12B0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B0B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C2" w:rsidRDefault="009F4BC2"/>
  </w:footnote>
  <w:footnote w:type="continuationSeparator" w:id="0">
    <w:p w:rsidR="009F4BC2" w:rsidRDefault="009F4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32D"/>
    <w:multiLevelType w:val="multilevel"/>
    <w:tmpl w:val="D2988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B40F1"/>
    <w:multiLevelType w:val="multilevel"/>
    <w:tmpl w:val="524C8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7331"/>
    <w:multiLevelType w:val="multilevel"/>
    <w:tmpl w:val="EAB0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67CA9"/>
    <w:multiLevelType w:val="hybridMultilevel"/>
    <w:tmpl w:val="4FFE5DF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65A24E9F"/>
    <w:multiLevelType w:val="multilevel"/>
    <w:tmpl w:val="E358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F7C"/>
    <w:rsid w:val="001E5F7C"/>
    <w:rsid w:val="00227BEF"/>
    <w:rsid w:val="00236558"/>
    <w:rsid w:val="00574CF5"/>
    <w:rsid w:val="00576086"/>
    <w:rsid w:val="008A7887"/>
    <w:rsid w:val="00944844"/>
    <w:rsid w:val="009F4BB3"/>
    <w:rsid w:val="009F4BC2"/>
    <w:rsid w:val="00B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Основной текст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85pt">
    <w:name w:val="Основной текст (3) + 8;5 pt;Не курсив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1pt">
    <w:name w:val="Основной текст (3) + 8;5 pt;Не курсив;Интервал 1 pt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pt">
    <w:name w:val="Основной текст (4) + Интервал 1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Narrow">
    <w:name w:val="Основной текст (2) + Arial Narrow;Курсив"/>
    <w:basedOn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5pt">
    <w:name w:val="Основной текст (2) + Arial Narrow;5 pt;Курсив"/>
    <w:basedOn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5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d">
    <w:name w:val="Подпись к таблице + 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42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8"/>
    <w:basedOn w:val="a"/>
    <w:link w:val="a8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i/>
      <w:iCs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080" w:line="605" w:lineRule="exact"/>
      <w:ind w:firstLine="11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40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274" w:lineRule="exact"/>
      <w:ind w:hanging="136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e">
    <w:name w:val="No Spacing"/>
    <w:basedOn w:val="a"/>
    <w:uiPriority w:val="1"/>
    <w:qFormat/>
    <w:rsid w:val="00B12B0B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Основной текст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85pt">
    <w:name w:val="Основной текст (3) + 8;5 pt;Не курсив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1pt">
    <w:name w:val="Основной текст (3) + 8;5 pt;Не курсив;Интервал 1 pt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pt">
    <w:name w:val="Основной текст (4) + Интервал 1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Narrow">
    <w:name w:val="Основной текст (2) + Arial Narrow;Курсив"/>
    <w:basedOn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5pt">
    <w:name w:val="Основной текст (2) + Arial Narrow;5 pt;Курсив"/>
    <w:basedOn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5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d">
    <w:name w:val="Подпись к таблице + 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42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8"/>
    <w:basedOn w:val="a"/>
    <w:link w:val="a8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i/>
      <w:iCs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080" w:line="605" w:lineRule="exact"/>
      <w:ind w:firstLine="11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40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274" w:lineRule="exact"/>
      <w:ind w:hanging="136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e">
    <w:name w:val="No Spacing"/>
    <w:basedOn w:val="a"/>
    <w:uiPriority w:val="1"/>
    <w:qFormat/>
    <w:rsid w:val="00B12B0B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Ковдря МВ</cp:lastModifiedBy>
  <cp:revision>6</cp:revision>
  <dcterms:created xsi:type="dcterms:W3CDTF">2018-11-20T08:24:00Z</dcterms:created>
  <dcterms:modified xsi:type="dcterms:W3CDTF">2018-11-20T10:52:00Z</dcterms:modified>
</cp:coreProperties>
</file>