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3E" w:rsidRPr="008378C8" w:rsidRDefault="00A0203E" w:rsidP="00A0203E">
      <w:pPr>
        <w:spacing w:line="100" w:lineRule="atLeast"/>
        <w:jc w:val="center"/>
        <w:rPr>
          <w:rFonts w:ascii="Times New Roman" w:eastAsia="SimSun" w:hAnsi="Times New Roman" w:cs="Times New Roman"/>
          <w:color w:val="auto"/>
          <w:kern w:val="2"/>
          <w:sz w:val="28"/>
          <w:szCs w:val="28"/>
          <w:lang w:eastAsia="hi-IN" w:bidi="hi-IN"/>
        </w:rPr>
      </w:pPr>
      <w:r>
        <w:rPr>
          <w:rFonts w:ascii="Times New Roman" w:hAnsi="Times New Roman" w:cs="Times New Roman"/>
          <w:b/>
          <w:color w:val="auto"/>
        </w:rPr>
        <w:t xml:space="preserve">  </w:t>
      </w:r>
      <w:r w:rsidRPr="008378C8">
        <w:rPr>
          <w:rFonts w:ascii="Times New Roman" w:eastAsia="SimSun" w:hAnsi="Times New Roman" w:cs="Times New Roman"/>
          <w:color w:val="auto"/>
          <w:kern w:val="2"/>
          <w:sz w:val="28"/>
          <w:szCs w:val="28"/>
          <w:lang w:eastAsia="hi-IN" w:bidi="hi-IN"/>
        </w:rPr>
        <w:t xml:space="preserve">Ростовская область  Куйбышевский район  хутор  </w:t>
      </w:r>
      <w:proofErr w:type="spellStart"/>
      <w:r w:rsidRPr="008378C8">
        <w:rPr>
          <w:rFonts w:ascii="Times New Roman" w:eastAsia="SimSun" w:hAnsi="Times New Roman" w:cs="Times New Roman"/>
          <w:color w:val="auto"/>
          <w:kern w:val="2"/>
          <w:sz w:val="28"/>
          <w:szCs w:val="28"/>
          <w:lang w:eastAsia="hi-IN" w:bidi="hi-IN"/>
        </w:rPr>
        <w:t>Кринично</w:t>
      </w:r>
      <w:proofErr w:type="spellEnd"/>
      <w:r w:rsidRPr="008378C8">
        <w:rPr>
          <w:rFonts w:ascii="Times New Roman" w:eastAsia="SimSun" w:hAnsi="Times New Roman" w:cs="Times New Roman"/>
          <w:color w:val="auto"/>
          <w:kern w:val="2"/>
          <w:sz w:val="28"/>
          <w:szCs w:val="28"/>
          <w:lang w:eastAsia="hi-IN" w:bidi="hi-IN"/>
        </w:rPr>
        <w:t xml:space="preserve"> - </w:t>
      </w:r>
      <w:proofErr w:type="spellStart"/>
      <w:r w:rsidRPr="008378C8">
        <w:rPr>
          <w:rFonts w:ascii="Times New Roman" w:eastAsia="SimSun" w:hAnsi="Times New Roman" w:cs="Times New Roman"/>
          <w:color w:val="auto"/>
          <w:kern w:val="2"/>
          <w:sz w:val="28"/>
          <w:szCs w:val="28"/>
          <w:lang w:eastAsia="hi-IN" w:bidi="hi-IN"/>
        </w:rPr>
        <w:t>Лугский</w:t>
      </w:r>
      <w:proofErr w:type="spellEnd"/>
      <w:r w:rsidRPr="008378C8">
        <w:rPr>
          <w:rFonts w:ascii="Times New Roman" w:eastAsia="SimSun" w:hAnsi="Times New Roman" w:cs="Times New Roman"/>
          <w:color w:val="auto"/>
          <w:kern w:val="2"/>
          <w:sz w:val="28"/>
          <w:szCs w:val="28"/>
          <w:lang w:eastAsia="hi-IN" w:bidi="hi-IN"/>
        </w:rPr>
        <w:t xml:space="preserve">                                                                                                                 Муниципальное бюджетное общеобразовательное   учреждение  </w:t>
      </w:r>
    </w:p>
    <w:p w:rsidR="00A0203E" w:rsidRPr="008378C8" w:rsidRDefault="00A0203E" w:rsidP="00A0203E">
      <w:pPr>
        <w:spacing w:line="100" w:lineRule="atLeast"/>
        <w:jc w:val="center"/>
        <w:rPr>
          <w:rFonts w:ascii="Times New Roman" w:eastAsia="SimSun" w:hAnsi="Times New Roman" w:cs="Mangal"/>
          <w:i/>
          <w:color w:val="auto"/>
          <w:kern w:val="2"/>
          <w:sz w:val="28"/>
          <w:szCs w:val="28"/>
          <w:lang w:eastAsia="hi-IN" w:bidi="hi-IN"/>
        </w:rPr>
      </w:pPr>
      <w:proofErr w:type="spellStart"/>
      <w:r w:rsidRPr="008378C8">
        <w:rPr>
          <w:rFonts w:ascii="Times New Roman" w:eastAsia="SimSun" w:hAnsi="Times New Roman" w:cs="Times New Roman"/>
          <w:color w:val="auto"/>
          <w:kern w:val="2"/>
          <w:sz w:val="28"/>
          <w:szCs w:val="28"/>
          <w:lang w:eastAsia="hi-IN" w:bidi="hi-IN"/>
        </w:rPr>
        <w:t>Кринично-Лугская</w:t>
      </w:r>
      <w:proofErr w:type="spellEnd"/>
      <w:r w:rsidRPr="008378C8">
        <w:rPr>
          <w:rFonts w:ascii="Times New Roman" w:eastAsia="SimSun" w:hAnsi="Times New Roman" w:cs="Times New Roman"/>
          <w:color w:val="auto"/>
          <w:kern w:val="2"/>
          <w:sz w:val="28"/>
          <w:szCs w:val="28"/>
          <w:lang w:eastAsia="hi-IN" w:bidi="hi-IN"/>
        </w:rPr>
        <w:t xml:space="preserve"> средняя общеобразовательная школа</w:t>
      </w:r>
    </w:p>
    <w:p w:rsidR="00A0203E" w:rsidRPr="008378C8" w:rsidRDefault="00A0203E" w:rsidP="00A0203E">
      <w:pPr>
        <w:suppressAutoHyphens w:val="0"/>
        <w:spacing w:after="200" w:line="276" w:lineRule="auto"/>
        <w:jc w:val="center"/>
        <w:rPr>
          <w:rFonts w:ascii="Calibri" w:eastAsia="Calibri" w:hAnsi="Calibri" w:cs="Times New Roman"/>
          <w:i/>
          <w:color w:val="auto"/>
          <w:sz w:val="28"/>
          <w:szCs w:val="28"/>
          <w:lang w:eastAsia="en-US"/>
        </w:rPr>
      </w:pPr>
    </w:p>
    <w:p w:rsidR="00A0203E" w:rsidRPr="008378C8" w:rsidRDefault="00A0203E" w:rsidP="00A0203E">
      <w:pPr>
        <w:suppressAutoHyphens w:val="0"/>
        <w:spacing w:after="200" w:line="276" w:lineRule="auto"/>
        <w:rPr>
          <w:rFonts w:ascii="Calibri" w:eastAsia="Calibri" w:hAnsi="Calibri" w:cs="Times New Roman"/>
          <w:i/>
          <w:color w:val="auto"/>
          <w:sz w:val="28"/>
          <w:szCs w:val="28"/>
          <w:lang w:eastAsia="en-US"/>
        </w:rPr>
      </w:pPr>
    </w:p>
    <w:p w:rsidR="00A0203E" w:rsidRPr="008378C8" w:rsidRDefault="00A0203E" w:rsidP="00A0203E">
      <w:pPr>
        <w:spacing w:line="100" w:lineRule="atLeast"/>
        <w:jc w:val="center"/>
        <w:rPr>
          <w:rFonts w:ascii="Times New Roman" w:eastAsia="SimSun" w:hAnsi="Times New Roman" w:cs="Times New Roman"/>
          <w:color w:val="auto"/>
          <w:kern w:val="2"/>
          <w:lang w:eastAsia="hi-IN" w:bidi="hi-IN"/>
        </w:rPr>
      </w:pPr>
      <w:r w:rsidRPr="008378C8">
        <w:rPr>
          <w:rFonts w:ascii="Times New Roman" w:eastAsia="SimSun" w:hAnsi="Times New Roman" w:cs="Times New Roman"/>
          <w:b/>
          <w:color w:val="auto"/>
          <w:kern w:val="2"/>
          <w:lang w:eastAsia="hi-IN" w:bidi="hi-IN"/>
        </w:rPr>
        <w:t xml:space="preserve">                                                                                               « УТВЕРЖДАЮ»</w:t>
      </w:r>
    </w:p>
    <w:p w:rsidR="00A0203E" w:rsidRPr="008378C8" w:rsidRDefault="00A0203E" w:rsidP="00A0203E">
      <w:pPr>
        <w:spacing w:line="100" w:lineRule="atLeast"/>
        <w:jc w:val="right"/>
        <w:rPr>
          <w:rFonts w:ascii="Times New Roman" w:eastAsia="SimSun" w:hAnsi="Times New Roman" w:cs="Times New Roman"/>
          <w:color w:val="auto"/>
          <w:kern w:val="2"/>
          <w:lang w:eastAsia="hi-IN" w:bidi="hi-IN"/>
        </w:rPr>
      </w:pPr>
      <w:r w:rsidRPr="008378C8">
        <w:rPr>
          <w:rFonts w:ascii="Times New Roman" w:eastAsia="SimSun" w:hAnsi="Times New Roman" w:cs="Times New Roman"/>
          <w:color w:val="auto"/>
          <w:kern w:val="2"/>
          <w:lang w:eastAsia="hi-IN" w:bidi="hi-IN"/>
        </w:rPr>
        <w:t xml:space="preserve">                                                                             Директор МБОУ </w:t>
      </w:r>
      <w:proofErr w:type="spellStart"/>
      <w:r w:rsidRPr="008378C8">
        <w:rPr>
          <w:rFonts w:ascii="Times New Roman" w:eastAsia="SimSun" w:hAnsi="Times New Roman" w:cs="Times New Roman"/>
          <w:color w:val="auto"/>
          <w:kern w:val="2"/>
          <w:lang w:eastAsia="hi-IN" w:bidi="hi-IN"/>
        </w:rPr>
        <w:t>Кринично-Лугской</w:t>
      </w:r>
      <w:proofErr w:type="spellEnd"/>
      <w:r w:rsidRPr="008378C8">
        <w:rPr>
          <w:rFonts w:ascii="Times New Roman" w:eastAsia="SimSun" w:hAnsi="Times New Roman" w:cs="Times New Roman"/>
          <w:color w:val="auto"/>
          <w:kern w:val="2"/>
          <w:lang w:eastAsia="hi-IN" w:bidi="hi-IN"/>
        </w:rPr>
        <w:t xml:space="preserve">  СОШ</w:t>
      </w:r>
    </w:p>
    <w:p w:rsidR="00A0203E" w:rsidRPr="008378C8" w:rsidRDefault="00A0203E" w:rsidP="00A0203E">
      <w:pPr>
        <w:spacing w:line="100" w:lineRule="atLeast"/>
        <w:jc w:val="center"/>
        <w:rPr>
          <w:rFonts w:ascii="Times New Roman" w:eastAsia="SimSun" w:hAnsi="Times New Roman" w:cs="Times New Roman"/>
          <w:color w:val="auto"/>
          <w:kern w:val="2"/>
          <w:lang w:eastAsia="hi-IN" w:bidi="hi-IN"/>
        </w:rPr>
      </w:pPr>
      <w:r w:rsidRPr="008378C8">
        <w:rPr>
          <w:rFonts w:ascii="Times New Roman" w:eastAsia="SimSun" w:hAnsi="Times New Roman" w:cs="Times New Roman"/>
          <w:color w:val="auto"/>
          <w:kern w:val="2"/>
          <w:lang w:eastAsia="hi-IN" w:bidi="hi-IN"/>
        </w:rPr>
        <w:t xml:space="preserve">                                                                                        Приказ от _</w:t>
      </w:r>
      <w:r>
        <w:rPr>
          <w:rFonts w:ascii="Times New Roman" w:eastAsia="SimSun" w:hAnsi="Times New Roman" w:cs="Times New Roman"/>
          <w:color w:val="auto"/>
          <w:kern w:val="2"/>
          <w:u w:val="single"/>
          <w:lang w:eastAsia="hi-IN" w:bidi="hi-IN"/>
        </w:rPr>
        <w:t>31.08.2017г.</w:t>
      </w:r>
      <w:r>
        <w:rPr>
          <w:rFonts w:ascii="Times New Roman" w:eastAsia="SimSun" w:hAnsi="Times New Roman" w:cs="Times New Roman"/>
          <w:color w:val="auto"/>
          <w:kern w:val="2"/>
          <w:lang w:eastAsia="hi-IN" w:bidi="hi-IN"/>
        </w:rPr>
        <w:t>_ № _</w:t>
      </w:r>
      <w:bookmarkStart w:id="0" w:name="_GoBack"/>
      <w:bookmarkEnd w:id="0"/>
      <w:r>
        <w:rPr>
          <w:rFonts w:ascii="Times New Roman" w:eastAsia="SimSun" w:hAnsi="Times New Roman" w:cs="Times New Roman"/>
          <w:color w:val="auto"/>
          <w:kern w:val="2"/>
          <w:u w:val="single"/>
          <w:lang w:eastAsia="hi-IN" w:bidi="hi-IN"/>
        </w:rPr>
        <w:t>118</w:t>
      </w:r>
      <w:r w:rsidRPr="008378C8">
        <w:rPr>
          <w:rFonts w:ascii="Times New Roman" w:eastAsia="SimSun" w:hAnsi="Times New Roman" w:cs="Times New Roman"/>
          <w:color w:val="auto"/>
          <w:kern w:val="2"/>
          <w:lang w:eastAsia="hi-IN" w:bidi="hi-IN"/>
        </w:rPr>
        <w:t>_</w:t>
      </w:r>
    </w:p>
    <w:p w:rsidR="00A0203E" w:rsidRPr="008378C8" w:rsidRDefault="00A0203E" w:rsidP="00A0203E">
      <w:pPr>
        <w:spacing w:line="100" w:lineRule="atLeast"/>
        <w:jc w:val="right"/>
        <w:rPr>
          <w:rFonts w:ascii="Times New Roman" w:eastAsia="SimSun" w:hAnsi="Times New Roman" w:cs="Times New Roman"/>
          <w:color w:val="auto"/>
          <w:kern w:val="2"/>
          <w:lang w:eastAsia="hi-IN" w:bidi="hi-IN"/>
        </w:rPr>
      </w:pPr>
      <w:r w:rsidRPr="008378C8">
        <w:rPr>
          <w:rFonts w:ascii="Times New Roman" w:eastAsia="SimSun" w:hAnsi="Times New Roman" w:cs="Times New Roman"/>
          <w:color w:val="auto"/>
          <w:kern w:val="2"/>
          <w:lang w:eastAsia="hi-IN" w:bidi="hi-IN"/>
        </w:rPr>
        <w:t xml:space="preserve">______________  </w:t>
      </w:r>
      <w:proofErr w:type="spellStart"/>
      <w:r w:rsidRPr="008378C8">
        <w:rPr>
          <w:rFonts w:ascii="Times New Roman" w:eastAsia="SimSun" w:hAnsi="Times New Roman" w:cs="Times New Roman"/>
          <w:color w:val="auto"/>
          <w:kern w:val="2"/>
          <w:lang w:eastAsia="hi-IN" w:bidi="hi-IN"/>
        </w:rPr>
        <w:t>Коломейцева</w:t>
      </w:r>
      <w:proofErr w:type="spellEnd"/>
      <w:r w:rsidRPr="008378C8">
        <w:rPr>
          <w:rFonts w:ascii="Times New Roman" w:eastAsia="SimSun" w:hAnsi="Times New Roman" w:cs="Times New Roman"/>
          <w:color w:val="auto"/>
          <w:kern w:val="2"/>
          <w:lang w:eastAsia="hi-IN" w:bidi="hi-IN"/>
        </w:rPr>
        <w:t xml:space="preserve"> Е.А.</w:t>
      </w:r>
    </w:p>
    <w:p w:rsidR="00A0203E" w:rsidRPr="008378C8" w:rsidRDefault="00A0203E" w:rsidP="00A0203E">
      <w:pPr>
        <w:spacing w:line="100" w:lineRule="atLeast"/>
        <w:jc w:val="right"/>
        <w:rPr>
          <w:rFonts w:ascii="Times New Roman" w:eastAsia="SimSun" w:hAnsi="Times New Roman" w:cs="Times New Roman"/>
          <w:color w:val="auto"/>
          <w:kern w:val="2"/>
          <w:lang w:eastAsia="hi-IN" w:bidi="hi-IN"/>
        </w:rPr>
      </w:pPr>
      <w:r w:rsidRPr="008378C8">
        <w:rPr>
          <w:rFonts w:ascii="Times New Roman" w:eastAsia="SimSun" w:hAnsi="Times New Roman" w:cs="Times New Roman"/>
          <w:color w:val="auto"/>
          <w:kern w:val="2"/>
          <w:lang w:eastAsia="hi-IN" w:bidi="hi-IN"/>
        </w:rPr>
        <w:t xml:space="preserve">                                                                                 </w:t>
      </w: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r>
        <w:rPr>
          <w:rFonts w:ascii="Times New Roman" w:eastAsia="SimSun" w:hAnsi="Times New Roman" w:cs="Times New Roman"/>
          <w:color w:val="auto"/>
          <w:kern w:val="2"/>
          <w:sz w:val="28"/>
          <w:szCs w:val="28"/>
          <w:lang w:eastAsia="hi-IN" w:bidi="hi-IN"/>
        </w:rPr>
        <w:t xml:space="preserve"> </w:t>
      </w: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Pr="008378C8" w:rsidRDefault="00A0203E" w:rsidP="00A0203E">
      <w:pPr>
        <w:spacing w:line="100" w:lineRule="atLeast"/>
        <w:rPr>
          <w:rFonts w:ascii="Times New Roman" w:eastAsia="SimSun" w:hAnsi="Times New Roman" w:cs="Times New Roman"/>
          <w:color w:val="auto"/>
          <w:kern w:val="2"/>
          <w:sz w:val="32"/>
          <w:szCs w:val="32"/>
          <w:lang w:eastAsia="hi-IN" w:bidi="hi-IN"/>
        </w:rPr>
      </w:pPr>
      <w:r w:rsidRPr="008378C8">
        <w:rPr>
          <w:rFonts w:ascii="Times New Roman" w:eastAsia="SimSun" w:hAnsi="Times New Roman" w:cs="Times New Roman"/>
          <w:color w:val="auto"/>
          <w:kern w:val="2"/>
          <w:sz w:val="32"/>
          <w:szCs w:val="32"/>
          <w:lang w:eastAsia="hi-IN" w:bidi="hi-IN"/>
        </w:rPr>
        <w:t xml:space="preserve">                                      РАБОЧАЯ ПРОГРАММА</w:t>
      </w:r>
    </w:p>
    <w:p w:rsidR="00A0203E" w:rsidRPr="008378C8" w:rsidRDefault="00A0203E" w:rsidP="00A0203E">
      <w:pPr>
        <w:spacing w:line="100" w:lineRule="atLeast"/>
        <w:rPr>
          <w:rFonts w:ascii="Times New Roman" w:eastAsia="SimSun" w:hAnsi="Times New Roman" w:cs="Times New Roman"/>
          <w:color w:val="auto"/>
          <w:kern w:val="2"/>
          <w:sz w:val="32"/>
          <w:szCs w:val="32"/>
          <w:lang w:eastAsia="hi-IN" w:bidi="hi-IN"/>
        </w:rPr>
      </w:pPr>
    </w:p>
    <w:p w:rsidR="00A0203E" w:rsidRPr="008378C8" w:rsidRDefault="00A0203E" w:rsidP="00A0203E">
      <w:pPr>
        <w:spacing w:line="100" w:lineRule="atLeast"/>
        <w:jc w:val="both"/>
        <w:rPr>
          <w:rFonts w:ascii="Times New Roman" w:eastAsia="SimSun" w:hAnsi="Times New Roman" w:cs="Times New Roman"/>
          <w:color w:val="auto"/>
          <w:kern w:val="2"/>
          <w:sz w:val="32"/>
          <w:szCs w:val="32"/>
          <w:u w:val="single"/>
          <w:lang w:eastAsia="hi-IN" w:bidi="hi-IN"/>
        </w:rPr>
      </w:pPr>
      <w:r w:rsidRPr="008378C8">
        <w:rPr>
          <w:rFonts w:ascii="Times New Roman" w:eastAsia="SimSun" w:hAnsi="Times New Roman" w:cs="Times New Roman"/>
          <w:color w:val="auto"/>
          <w:kern w:val="2"/>
          <w:sz w:val="32"/>
          <w:szCs w:val="32"/>
          <w:lang w:eastAsia="hi-IN" w:bidi="hi-IN"/>
        </w:rPr>
        <w:t xml:space="preserve">   </w:t>
      </w:r>
      <w:r>
        <w:rPr>
          <w:rFonts w:ascii="Times New Roman" w:eastAsia="SimSun" w:hAnsi="Times New Roman" w:cs="Times New Roman"/>
          <w:color w:val="auto"/>
          <w:kern w:val="2"/>
          <w:sz w:val="32"/>
          <w:szCs w:val="32"/>
          <w:u w:val="single"/>
          <w:lang w:eastAsia="hi-IN" w:bidi="hi-IN"/>
        </w:rPr>
        <w:t xml:space="preserve">внеурочной деятельности «Спортивные игры»  5 </w:t>
      </w:r>
      <w:r w:rsidRPr="008378C8">
        <w:rPr>
          <w:rFonts w:ascii="Times New Roman" w:eastAsia="SimSun" w:hAnsi="Times New Roman" w:cs="Times New Roman"/>
          <w:color w:val="auto"/>
          <w:kern w:val="2"/>
          <w:sz w:val="32"/>
          <w:szCs w:val="32"/>
          <w:u w:val="single"/>
          <w:lang w:eastAsia="hi-IN" w:bidi="hi-IN"/>
        </w:rPr>
        <w:t>класс</w:t>
      </w:r>
    </w:p>
    <w:p w:rsidR="00A0203E" w:rsidRPr="008378C8" w:rsidRDefault="00A0203E" w:rsidP="00A0203E">
      <w:pPr>
        <w:spacing w:line="100" w:lineRule="atLeast"/>
        <w:jc w:val="both"/>
        <w:rPr>
          <w:rFonts w:ascii="Times New Roman" w:eastAsia="SimSun" w:hAnsi="Times New Roman" w:cs="Times New Roman"/>
          <w:color w:val="auto"/>
          <w:kern w:val="2"/>
          <w:sz w:val="32"/>
          <w:szCs w:val="32"/>
          <w:u w:val="single"/>
          <w:lang w:eastAsia="hi-IN" w:bidi="hi-IN"/>
        </w:rPr>
      </w:pPr>
      <w:r w:rsidRPr="008378C8">
        <w:rPr>
          <w:rFonts w:ascii="Times New Roman" w:eastAsia="SimSun" w:hAnsi="Times New Roman" w:cs="Times New Roman"/>
          <w:color w:val="auto"/>
          <w:kern w:val="2"/>
          <w:sz w:val="32"/>
          <w:szCs w:val="32"/>
          <w:lang w:eastAsia="hi-IN" w:bidi="hi-IN"/>
        </w:rPr>
        <w:t xml:space="preserve">   </w:t>
      </w:r>
      <w:r>
        <w:rPr>
          <w:rFonts w:ascii="Times New Roman" w:eastAsia="SimSun" w:hAnsi="Times New Roman" w:cs="Times New Roman"/>
          <w:color w:val="auto"/>
          <w:kern w:val="2"/>
          <w:sz w:val="32"/>
          <w:szCs w:val="32"/>
          <w:u w:val="single"/>
          <w:lang w:eastAsia="hi-IN" w:bidi="hi-IN"/>
        </w:rPr>
        <w:t>основного</w:t>
      </w:r>
      <w:r w:rsidRPr="008378C8">
        <w:rPr>
          <w:rFonts w:ascii="Times New Roman" w:eastAsia="SimSun" w:hAnsi="Times New Roman" w:cs="Times New Roman"/>
          <w:color w:val="auto"/>
          <w:kern w:val="2"/>
          <w:sz w:val="32"/>
          <w:szCs w:val="32"/>
          <w:u w:val="single"/>
          <w:lang w:eastAsia="hi-IN" w:bidi="hi-IN"/>
        </w:rPr>
        <w:t xml:space="preserve"> общего  образования</w:t>
      </w:r>
    </w:p>
    <w:p w:rsidR="00A0203E" w:rsidRDefault="00A0203E" w:rsidP="00A0203E">
      <w:pPr>
        <w:spacing w:line="100" w:lineRule="atLeast"/>
        <w:jc w:val="both"/>
        <w:rPr>
          <w:rFonts w:ascii="Times New Roman" w:eastAsia="SimSun" w:hAnsi="Times New Roman" w:cs="Times New Roman"/>
          <w:color w:val="auto"/>
          <w:kern w:val="2"/>
          <w:sz w:val="28"/>
          <w:szCs w:val="28"/>
          <w:lang w:eastAsia="hi-IN" w:bidi="hi-IN"/>
        </w:rPr>
      </w:pPr>
      <w:r>
        <w:rPr>
          <w:rFonts w:ascii="Times New Roman" w:eastAsia="SimSun" w:hAnsi="Times New Roman" w:cs="Times New Roman"/>
          <w:color w:val="auto"/>
          <w:kern w:val="2"/>
          <w:sz w:val="28"/>
          <w:szCs w:val="28"/>
          <w:lang w:eastAsia="hi-IN" w:bidi="hi-IN"/>
        </w:rPr>
        <w:t xml:space="preserve">   ( спортивно-оздоровительное направление)</w:t>
      </w:r>
    </w:p>
    <w:p w:rsidR="00A0203E" w:rsidRDefault="00A0203E" w:rsidP="00A0203E">
      <w:pPr>
        <w:spacing w:line="100" w:lineRule="atLeast"/>
        <w:jc w:val="both"/>
        <w:rPr>
          <w:rFonts w:ascii="Times New Roman" w:eastAsia="SimSun" w:hAnsi="Times New Roman" w:cs="Times New Roman"/>
          <w:color w:val="auto"/>
          <w:kern w:val="2"/>
          <w:sz w:val="28"/>
          <w:szCs w:val="28"/>
          <w:lang w:eastAsia="hi-IN" w:bidi="hi-IN"/>
        </w:rPr>
      </w:pPr>
    </w:p>
    <w:p w:rsidR="00A0203E" w:rsidRDefault="00A0203E" w:rsidP="00A0203E">
      <w:pPr>
        <w:spacing w:line="100" w:lineRule="atLeast"/>
        <w:jc w:val="both"/>
        <w:rPr>
          <w:rFonts w:ascii="Times New Roman" w:eastAsia="SimSun" w:hAnsi="Times New Roman" w:cs="Times New Roman"/>
          <w:color w:val="auto"/>
          <w:kern w:val="2"/>
          <w:sz w:val="28"/>
          <w:szCs w:val="28"/>
          <w:lang w:eastAsia="hi-IN" w:bidi="hi-IN"/>
        </w:rPr>
      </w:pPr>
    </w:p>
    <w:p w:rsidR="00A0203E" w:rsidRPr="008378C8" w:rsidRDefault="00A0203E" w:rsidP="00A0203E">
      <w:pPr>
        <w:spacing w:line="100" w:lineRule="atLeast"/>
        <w:jc w:val="both"/>
        <w:rPr>
          <w:rFonts w:ascii="Times New Roman" w:eastAsia="SimSun" w:hAnsi="Times New Roman" w:cs="Times New Roman"/>
          <w:color w:val="auto"/>
          <w:kern w:val="2"/>
          <w:sz w:val="28"/>
          <w:szCs w:val="28"/>
          <w:lang w:eastAsia="hi-IN" w:bidi="hi-IN"/>
        </w:rPr>
      </w:pPr>
    </w:p>
    <w:p w:rsidR="00A0203E" w:rsidRPr="008378C8" w:rsidRDefault="00A0203E" w:rsidP="00A0203E">
      <w:pPr>
        <w:spacing w:line="100" w:lineRule="atLeast"/>
        <w:jc w:val="both"/>
        <w:rPr>
          <w:rFonts w:ascii="Times New Roman" w:eastAsia="SimSun" w:hAnsi="Times New Roman" w:cs="Times New Roman"/>
          <w:color w:val="auto"/>
          <w:kern w:val="2"/>
          <w:sz w:val="32"/>
          <w:szCs w:val="32"/>
          <w:lang w:eastAsia="hi-IN" w:bidi="hi-IN"/>
        </w:rPr>
      </w:pPr>
      <w:r>
        <w:rPr>
          <w:rFonts w:ascii="Times New Roman" w:eastAsia="SimSun" w:hAnsi="Times New Roman" w:cs="Times New Roman"/>
          <w:color w:val="auto"/>
          <w:kern w:val="2"/>
          <w:sz w:val="32"/>
          <w:szCs w:val="32"/>
          <w:lang w:eastAsia="hi-IN" w:bidi="hi-IN"/>
        </w:rPr>
        <w:t xml:space="preserve">   Количество часов – 35 </w:t>
      </w:r>
      <w:r w:rsidRPr="008378C8">
        <w:rPr>
          <w:rFonts w:ascii="Times New Roman" w:eastAsia="SimSun" w:hAnsi="Times New Roman" w:cs="Times New Roman"/>
          <w:color w:val="auto"/>
          <w:kern w:val="2"/>
          <w:sz w:val="32"/>
          <w:szCs w:val="32"/>
          <w:lang w:eastAsia="hi-IN" w:bidi="hi-IN"/>
        </w:rPr>
        <w:t xml:space="preserve"> </w:t>
      </w:r>
    </w:p>
    <w:p w:rsidR="00A0203E" w:rsidRPr="008378C8" w:rsidRDefault="00A0203E" w:rsidP="00A0203E">
      <w:pPr>
        <w:spacing w:line="100" w:lineRule="atLeast"/>
        <w:jc w:val="both"/>
        <w:rPr>
          <w:rFonts w:ascii="Times New Roman" w:eastAsia="SimSun" w:hAnsi="Times New Roman" w:cs="Times New Roman"/>
          <w:color w:val="auto"/>
          <w:kern w:val="2"/>
          <w:sz w:val="32"/>
          <w:szCs w:val="32"/>
          <w:u w:val="single"/>
          <w:lang w:eastAsia="hi-IN" w:bidi="hi-IN"/>
        </w:rPr>
      </w:pPr>
      <w:r w:rsidRPr="008378C8">
        <w:rPr>
          <w:rFonts w:ascii="Times New Roman" w:eastAsia="SimSun" w:hAnsi="Times New Roman" w:cs="Times New Roman"/>
          <w:color w:val="auto"/>
          <w:kern w:val="2"/>
          <w:sz w:val="32"/>
          <w:szCs w:val="32"/>
          <w:lang w:eastAsia="hi-IN" w:bidi="hi-IN"/>
        </w:rPr>
        <w:t xml:space="preserve">   Учитель                     </w:t>
      </w:r>
      <w:proofErr w:type="spellStart"/>
      <w:r>
        <w:rPr>
          <w:rFonts w:ascii="Times New Roman" w:eastAsia="SimSun" w:hAnsi="Times New Roman" w:cs="Times New Roman"/>
          <w:color w:val="auto"/>
          <w:kern w:val="2"/>
          <w:sz w:val="32"/>
          <w:szCs w:val="32"/>
          <w:u w:val="single"/>
          <w:lang w:eastAsia="hi-IN" w:bidi="hi-IN"/>
        </w:rPr>
        <w:t>Ласавская</w:t>
      </w:r>
      <w:proofErr w:type="spellEnd"/>
      <w:r>
        <w:rPr>
          <w:rFonts w:ascii="Times New Roman" w:eastAsia="SimSun" w:hAnsi="Times New Roman" w:cs="Times New Roman"/>
          <w:color w:val="auto"/>
          <w:kern w:val="2"/>
          <w:sz w:val="32"/>
          <w:szCs w:val="32"/>
          <w:u w:val="single"/>
          <w:lang w:eastAsia="hi-IN" w:bidi="hi-IN"/>
        </w:rPr>
        <w:t xml:space="preserve"> Татьяна Викторовна</w:t>
      </w:r>
    </w:p>
    <w:p w:rsidR="00A0203E" w:rsidRPr="008378C8" w:rsidRDefault="00A0203E" w:rsidP="00A0203E">
      <w:pPr>
        <w:spacing w:line="100" w:lineRule="atLeast"/>
        <w:rPr>
          <w:rFonts w:ascii="Times New Roman" w:eastAsia="SimSun" w:hAnsi="Times New Roman" w:cs="Times New Roman"/>
          <w:color w:val="auto"/>
          <w:kern w:val="2"/>
          <w:sz w:val="32"/>
          <w:szCs w:val="32"/>
          <w:u w:val="single"/>
          <w:lang w:eastAsia="hi-IN" w:bidi="hi-IN"/>
        </w:rPr>
      </w:pPr>
    </w:p>
    <w:p w:rsidR="00A0203E" w:rsidRPr="008378C8" w:rsidRDefault="00A0203E" w:rsidP="00A0203E">
      <w:pPr>
        <w:spacing w:line="100" w:lineRule="atLeast"/>
        <w:rPr>
          <w:rFonts w:ascii="Times New Roman" w:eastAsia="SimSun" w:hAnsi="Times New Roman" w:cs="Times New Roman"/>
          <w:color w:val="auto"/>
          <w:kern w:val="2"/>
          <w:sz w:val="32"/>
          <w:szCs w:val="32"/>
          <w:u w:val="single"/>
          <w:lang w:eastAsia="hi-IN" w:bidi="hi-IN"/>
        </w:rPr>
      </w:pPr>
    </w:p>
    <w:p w:rsidR="00A0203E" w:rsidRPr="008378C8" w:rsidRDefault="00A0203E" w:rsidP="00A0203E">
      <w:pPr>
        <w:spacing w:line="100" w:lineRule="atLeast"/>
        <w:rPr>
          <w:rFonts w:ascii="Times New Roman" w:eastAsia="SimSun" w:hAnsi="Times New Roman" w:cs="Times New Roman"/>
          <w:color w:val="auto"/>
          <w:kern w:val="2"/>
          <w:sz w:val="32"/>
          <w:szCs w:val="32"/>
          <w:lang w:eastAsia="hi-IN" w:bidi="hi-IN"/>
        </w:rPr>
      </w:pPr>
      <w:r w:rsidRPr="008378C8">
        <w:rPr>
          <w:rFonts w:ascii="Times New Roman" w:eastAsia="SimSun" w:hAnsi="Times New Roman" w:cs="Times New Roman"/>
          <w:color w:val="auto"/>
          <w:kern w:val="2"/>
          <w:sz w:val="32"/>
          <w:szCs w:val="32"/>
          <w:lang w:eastAsia="hi-IN" w:bidi="hi-IN"/>
        </w:rPr>
        <w:t xml:space="preserve">  </w:t>
      </w:r>
    </w:p>
    <w:p w:rsidR="00A0203E" w:rsidRPr="008378C8" w:rsidRDefault="00A0203E" w:rsidP="00A0203E">
      <w:pPr>
        <w:spacing w:line="100" w:lineRule="atLeast"/>
        <w:rPr>
          <w:rFonts w:ascii="Times New Roman" w:eastAsia="SimSun" w:hAnsi="Times New Roman" w:cs="Times New Roman"/>
          <w:color w:val="auto"/>
          <w:kern w:val="2"/>
          <w:sz w:val="32"/>
          <w:szCs w:val="32"/>
          <w:lang w:eastAsia="hi-IN" w:bidi="hi-IN"/>
        </w:rPr>
      </w:pPr>
    </w:p>
    <w:p w:rsidR="00A0203E" w:rsidRPr="008378C8" w:rsidRDefault="00A0203E" w:rsidP="00A0203E">
      <w:pPr>
        <w:spacing w:line="100" w:lineRule="atLeast"/>
        <w:rPr>
          <w:rFonts w:ascii="Times New Roman" w:eastAsia="SimSun" w:hAnsi="Times New Roman" w:cs="Times New Roman"/>
          <w:color w:val="auto"/>
          <w:kern w:val="2"/>
          <w:sz w:val="32"/>
          <w:szCs w:val="32"/>
          <w:u w:val="single"/>
          <w:lang w:eastAsia="hi-IN" w:bidi="hi-IN"/>
        </w:rPr>
      </w:pPr>
      <w:r w:rsidRPr="008378C8">
        <w:rPr>
          <w:rFonts w:ascii="Times New Roman" w:eastAsia="SimSun" w:hAnsi="Times New Roman" w:cs="Times New Roman"/>
          <w:color w:val="auto"/>
          <w:kern w:val="2"/>
          <w:sz w:val="32"/>
          <w:szCs w:val="32"/>
          <w:lang w:eastAsia="hi-IN" w:bidi="hi-IN"/>
        </w:rPr>
        <w:t>Программа разработана на основе</w:t>
      </w:r>
      <w:r w:rsidRPr="00485859">
        <w:rPr>
          <w:rFonts w:ascii="Times New Roman" w:eastAsia="SimSun" w:hAnsi="Times New Roman" w:cs="Times New Roman"/>
          <w:color w:val="auto"/>
          <w:kern w:val="2"/>
          <w:sz w:val="32"/>
          <w:szCs w:val="32"/>
          <w:u w:val="single"/>
          <w:lang w:eastAsia="hi-IN" w:bidi="hi-IN"/>
        </w:rPr>
        <w:t xml:space="preserve">: примерной  программы  </w:t>
      </w:r>
      <w:r>
        <w:rPr>
          <w:rFonts w:ascii="Times New Roman" w:eastAsia="SimSun" w:hAnsi="Times New Roman" w:cs="Times New Roman"/>
          <w:color w:val="auto"/>
          <w:kern w:val="2"/>
          <w:sz w:val="32"/>
          <w:szCs w:val="32"/>
          <w:u w:val="single"/>
          <w:lang w:eastAsia="hi-IN" w:bidi="hi-IN"/>
        </w:rPr>
        <w:t xml:space="preserve">по организации  внеурочной </w:t>
      </w:r>
      <w:r w:rsidRPr="00485859">
        <w:rPr>
          <w:rFonts w:ascii="Times New Roman" w:eastAsia="SimSun" w:hAnsi="Times New Roman" w:cs="Times New Roman"/>
          <w:color w:val="auto"/>
          <w:kern w:val="2"/>
          <w:sz w:val="32"/>
          <w:szCs w:val="32"/>
          <w:u w:val="single"/>
          <w:lang w:eastAsia="hi-IN" w:bidi="hi-IN"/>
        </w:rPr>
        <w:t xml:space="preserve"> деятельност</w:t>
      </w:r>
      <w:r>
        <w:rPr>
          <w:rFonts w:ascii="Times New Roman" w:eastAsia="SimSun" w:hAnsi="Times New Roman" w:cs="Times New Roman"/>
          <w:color w:val="auto"/>
          <w:kern w:val="2"/>
          <w:sz w:val="32"/>
          <w:szCs w:val="32"/>
          <w:u w:val="single"/>
          <w:lang w:eastAsia="hi-IN" w:bidi="hi-IN"/>
        </w:rPr>
        <w:t>и</w:t>
      </w:r>
      <w:r w:rsidRPr="00485859">
        <w:rPr>
          <w:rFonts w:ascii="Times New Roman" w:eastAsia="SimSun" w:hAnsi="Times New Roman" w:cs="Times New Roman"/>
          <w:color w:val="auto"/>
          <w:kern w:val="2"/>
          <w:sz w:val="32"/>
          <w:szCs w:val="32"/>
          <w:u w:val="single"/>
          <w:lang w:eastAsia="hi-IN" w:bidi="hi-IN"/>
        </w:rPr>
        <w:t xml:space="preserve"> учащихся, пособия для учителя под редакцией</w:t>
      </w:r>
      <w:r>
        <w:rPr>
          <w:rFonts w:ascii="Times New Roman" w:eastAsia="SimSun" w:hAnsi="Times New Roman" w:cs="Times New Roman"/>
          <w:color w:val="auto"/>
          <w:kern w:val="2"/>
          <w:sz w:val="32"/>
          <w:szCs w:val="32"/>
          <w:u w:val="single"/>
          <w:lang w:eastAsia="hi-IN" w:bidi="hi-IN"/>
        </w:rPr>
        <w:t xml:space="preserve"> </w:t>
      </w:r>
      <w:r w:rsidRPr="00485859">
        <w:rPr>
          <w:rFonts w:ascii="Times New Roman" w:eastAsia="SimSun" w:hAnsi="Times New Roman" w:cs="Times New Roman"/>
          <w:color w:val="auto"/>
          <w:kern w:val="2"/>
          <w:sz w:val="32"/>
          <w:szCs w:val="32"/>
          <w:u w:val="single"/>
          <w:lang w:eastAsia="hi-IN" w:bidi="hi-IN"/>
        </w:rPr>
        <w:t>Г.А.</w:t>
      </w:r>
      <w:r>
        <w:rPr>
          <w:rFonts w:ascii="Times New Roman" w:eastAsia="SimSun" w:hAnsi="Times New Roman" w:cs="Times New Roman"/>
          <w:color w:val="auto"/>
          <w:kern w:val="2"/>
          <w:sz w:val="32"/>
          <w:szCs w:val="32"/>
          <w:u w:val="single"/>
          <w:lang w:eastAsia="hi-IN" w:bidi="hi-IN"/>
        </w:rPr>
        <w:t xml:space="preserve"> </w:t>
      </w:r>
      <w:proofErr w:type="spellStart"/>
      <w:r w:rsidRPr="00485859">
        <w:rPr>
          <w:rFonts w:ascii="Times New Roman" w:eastAsia="SimSun" w:hAnsi="Times New Roman" w:cs="Times New Roman"/>
          <w:color w:val="auto"/>
          <w:kern w:val="2"/>
          <w:sz w:val="32"/>
          <w:szCs w:val="32"/>
          <w:u w:val="single"/>
          <w:lang w:eastAsia="hi-IN" w:bidi="hi-IN"/>
        </w:rPr>
        <w:t>Колодиницкий</w:t>
      </w:r>
      <w:proofErr w:type="spellEnd"/>
      <w:r w:rsidRPr="00485859">
        <w:rPr>
          <w:rFonts w:ascii="Times New Roman" w:eastAsia="SimSun" w:hAnsi="Times New Roman" w:cs="Times New Roman"/>
          <w:color w:val="auto"/>
          <w:kern w:val="2"/>
          <w:sz w:val="32"/>
          <w:szCs w:val="32"/>
          <w:u w:val="single"/>
          <w:lang w:eastAsia="hi-IN" w:bidi="hi-IN"/>
        </w:rPr>
        <w:t xml:space="preserve">, В.С. Кузнецов, М.В. Маслов.- </w:t>
      </w:r>
      <w:r>
        <w:rPr>
          <w:rFonts w:ascii="Times New Roman" w:eastAsia="SimSun" w:hAnsi="Times New Roman" w:cs="Times New Roman"/>
          <w:color w:val="auto"/>
          <w:kern w:val="2"/>
          <w:sz w:val="32"/>
          <w:szCs w:val="32"/>
          <w:u w:val="single"/>
          <w:lang w:eastAsia="hi-IN" w:bidi="hi-IN"/>
        </w:rPr>
        <w:t xml:space="preserve">      </w:t>
      </w:r>
      <w:r w:rsidRPr="00485859">
        <w:rPr>
          <w:rFonts w:ascii="Times New Roman" w:eastAsia="SimSun" w:hAnsi="Times New Roman" w:cs="Times New Roman"/>
          <w:color w:val="auto"/>
          <w:kern w:val="2"/>
          <w:sz w:val="32"/>
          <w:szCs w:val="32"/>
          <w:u w:val="single"/>
          <w:lang w:eastAsia="hi-IN" w:bidi="hi-IN"/>
        </w:rPr>
        <w:t>М.: Просвещение, 2011.-77с.: ил.- (Работаем по новым стандартам).</w:t>
      </w:r>
      <w:r w:rsidRPr="008378C8">
        <w:rPr>
          <w:rFonts w:ascii="Times New Roman" w:eastAsia="SimSun" w:hAnsi="Times New Roman" w:cs="Times New Roman"/>
          <w:color w:val="auto"/>
          <w:kern w:val="2"/>
          <w:sz w:val="32"/>
          <w:szCs w:val="32"/>
          <w:lang w:eastAsia="hi-IN" w:bidi="hi-IN"/>
        </w:rPr>
        <w:t xml:space="preserve">  </w:t>
      </w:r>
      <w:r>
        <w:rPr>
          <w:rFonts w:ascii="Times New Roman" w:eastAsia="SimSun" w:hAnsi="Times New Roman" w:cs="Times New Roman"/>
          <w:color w:val="auto"/>
          <w:kern w:val="2"/>
          <w:sz w:val="32"/>
          <w:szCs w:val="32"/>
          <w:u w:val="single"/>
          <w:lang w:eastAsia="hi-IN" w:bidi="hi-IN"/>
        </w:rPr>
        <w:t xml:space="preserve"> </w:t>
      </w: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jc w:val="both"/>
        <w:rPr>
          <w:rFonts w:ascii="Times New Roman" w:hAnsi="Times New Roman" w:cs="Times New Roman"/>
          <w:b/>
          <w:color w:val="auto"/>
        </w:rPr>
      </w:pPr>
    </w:p>
    <w:p w:rsidR="00A0203E" w:rsidRDefault="00A0203E" w:rsidP="00A0203E">
      <w:pPr>
        <w:spacing w:line="20" w:lineRule="atLeast"/>
        <w:rPr>
          <w:rFonts w:ascii="Times New Roman" w:hAnsi="Times New Roman" w:cs="Times New Roman"/>
          <w:b/>
          <w:color w:val="auto"/>
          <w:sz w:val="28"/>
          <w:szCs w:val="28"/>
        </w:rPr>
      </w:pPr>
    </w:p>
    <w:p w:rsidR="00A0203E" w:rsidRPr="00A236D6" w:rsidRDefault="00A0203E" w:rsidP="00A0203E">
      <w:pPr>
        <w:spacing w:line="20" w:lineRule="atLeast"/>
        <w:jc w:val="center"/>
        <w:rPr>
          <w:rFonts w:ascii="Times New Roman" w:hAnsi="Times New Roman" w:cs="Times New Roman"/>
          <w:b/>
          <w:color w:val="auto"/>
          <w:sz w:val="28"/>
          <w:szCs w:val="28"/>
        </w:rPr>
      </w:pPr>
      <w:r w:rsidRPr="00A236D6">
        <w:rPr>
          <w:rFonts w:ascii="Times New Roman" w:hAnsi="Times New Roman" w:cs="Times New Roman"/>
          <w:b/>
          <w:color w:val="auto"/>
          <w:sz w:val="28"/>
          <w:szCs w:val="28"/>
        </w:rPr>
        <w:lastRenderedPageBreak/>
        <w:t xml:space="preserve">Содержание программы  </w:t>
      </w:r>
      <w:r>
        <w:rPr>
          <w:rFonts w:ascii="Times New Roman" w:hAnsi="Times New Roman" w:cs="Times New Roman"/>
          <w:b/>
          <w:color w:val="auto"/>
          <w:sz w:val="28"/>
          <w:szCs w:val="28"/>
        </w:rPr>
        <w:t xml:space="preserve"> </w:t>
      </w:r>
    </w:p>
    <w:p w:rsidR="00A0203E" w:rsidRPr="00A236D6" w:rsidRDefault="00A0203E" w:rsidP="00A0203E">
      <w:pPr>
        <w:spacing w:line="20" w:lineRule="atLeast"/>
        <w:jc w:val="center"/>
        <w:rPr>
          <w:b/>
          <w:sz w:val="28"/>
          <w:szCs w:val="28"/>
        </w:rPr>
      </w:pPr>
    </w:p>
    <w:p w:rsidR="00A0203E" w:rsidRPr="00142408" w:rsidRDefault="00A0203E" w:rsidP="00A0203E">
      <w:pPr>
        <w:pStyle w:val="11"/>
        <w:shd w:val="clear" w:color="auto" w:fill="auto"/>
        <w:tabs>
          <w:tab w:val="left" w:pos="626"/>
        </w:tabs>
        <w:spacing w:after="0" w:line="20" w:lineRule="atLeast"/>
        <w:ind w:firstLine="0"/>
        <w:jc w:val="left"/>
        <w:rPr>
          <w:b/>
          <w:sz w:val="28"/>
          <w:szCs w:val="28"/>
          <w:lang w:val="ru-RU"/>
        </w:rPr>
      </w:pPr>
      <w:r>
        <w:rPr>
          <w:b/>
          <w:sz w:val="28"/>
          <w:szCs w:val="28"/>
          <w:lang w:val="ru-RU"/>
        </w:rPr>
        <w:t xml:space="preserve">   </w:t>
      </w:r>
      <w:r>
        <w:rPr>
          <w:b/>
          <w:sz w:val="28"/>
          <w:szCs w:val="28"/>
          <w:lang w:val="en-US"/>
        </w:rPr>
        <w:t>I</w:t>
      </w:r>
      <w:r w:rsidRPr="00142408">
        <w:rPr>
          <w:b/>
          <w:sz w:val="28"/>
          <w:szCs w:val="28"/>
          <w:lang w:val="ru-RU"/>
        </w:rPr>
        <w:t xml:space="preserve">. </w:t>
      </w:r>
      <w:r w:rsidRPr="00A236D6">
        <w:rPr>
          <w:b/>
          <w:sz w:val="28"/>
          <w:szCs w:val="28"/>
        </w:rPr>
        <w:t>Стойки и перемещения</w:t>
      </w:r>
    </w:p>
    <w:p w:rsidR="00A0203E" w:rsidRPr="00A236D6" w:rsidRDefault="00A0203E" w:rsidP="00A0203E">
      <w:pPr>
        <w:pStyle w:val="11"/>
        <w:shd w:val="clear" w:color="auto" w:fill="auto"/>
        <w:tabs>
          <w:tab w:val="left" w:pos="626"/>
        </w:tabs>
        <w:spacing w:after="0" w:line="20" w:lineRule="atLeast"/>
        <w:ind w:firstLine="0"/>
        <w:jc w:val="both"/>
        <w:rPr>
          <w:b/>
          <w:sz w:val="28"/>
          <w:szCs w:val="28"/>
        </w:rPr>
      </w:pPr>
    </w:p>
    <w:p w:rsidR="00A0203E" w:rsidRPr="00A236D6" w:rsidRDefault="00A0203E" w:rsidP="00A0203E">
      <w:pPr>
        <w:pStyle w:val="11"/>
        <w:shd w:val="clear" w:color="auto" w:fill="auto"/>
        <w:spacing w:after="0" w:line="20" w:lineRule="atLeast"/>
        <w:ind w:firstLine="0"/>
        <w:jc w:val="both"/>
        <w:rPr>
          <w:sz w:val="28"/>
          <w:szCs w:val="28"/>
          <w:lang w:val="ru-RU"/>
        </w:rPr>
      </w:pPr>
      <w:r w:rsidRPr="00A236D6">
        <w:rPr>
          <w:rStyle w:val="a4"/>
          <w:sz w:val="28"/>
          <w:szCs w:val="28"/>
        </w:rPr>
        <w:tab/>
        <w:t>Стойка</w:t>
      </w:r>
      <w:r w:rsidRPr="00A236D6">
        <w:rPr>
          <w:sz w:val="28"/>
          <w:szCs w:val="28"/>
        </w:rPr>
        <w:t xml:space="preserve"> волейболиста – поза готовности к перемещению и выходу в исходное положение для выполнения технического приёма</w:t>
      </w:r>
      <w:r>
        <w:rPr>
          <w:sz w:val="28"/>
          <w:szCs w:val="28"/>
          <w:lang w:val="ru-RU"/>
        </w:rPr>
        <w:t>.</w:t>
      </w:r>
      <w:r w:rsidRPr="00A236D6">
        <w:rPr>
          <w:sz w:val="28"/>
          <w:szCs w:val="28"/>
        </w:rPr>
        <w:t xml:space="preserve"> </w:t>
      </w:r>
      <w:r w:rsidRPr="00A236D6">
        <w:rPr>
          <w:sz w:val="28"/>
          <w:szCs w:val="28"/>
          <w:lang w:val="ru-RU"/>
        </w:rPr>
        <w:tab/>
      </w:r>
    </w:p>
    <w:p w:rsidR="00A0203E" w:rsidRPr="00A236D6" w:rsidRDefault="00A0203E" w:rsidP="00A0203E">
      <w:pPr>
        <w:pStyle w:val="11"/>
        <w:shd w:val="clear" w:color="auto" w:fill="auto"/>
        <w:spacing w:after="0" w:line="20" w:lineRule="atLeast"/>
        <w:ind w:firstLine="0"/>
        <w:jc w:val="both"/>
        <w:rPr>
          <w:rStyle w:val="a4"/>
          <w:sz w:val="28"/>
          <w:szCs w:val="28"/>
        </w:rPr>
      </w:pPr>
      <w:r w:rsidRPr="00A236D6">
        <w:rPr>
          <w:rStyle w:val="a4"/>
          <w:sz w:val="28"/>
          <w:szCs w:val="28"/>
        </w:rPr>
        <w:tab/>
        <w:t>Техника выполнения:</w:t>
      </w:r>
      <w:r w:rsidRPr="00A236D6">
        <w:rPr>
          <w:sz w:val="28"/>
          <w:szCs w:val="28"/>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A0203E" w:rsidRPr="00A236D6" w:rsidRDefault="00A0203E" w:rsidP="00A0203E">
      <w:pPr>
        <w:pStyle w:val="11"/>
        <w:shd w:val="clear" w:color="auto" w:fill="auto"/>
        <w:spacing w:after="0" w:line="20" w:lineRule="atLeast"/>
        <w:ind w:firstLine="0"/>
        <w:jc w:val="both"/>
        <w:rPr>
          <w:rStyle w:val="a4"/>
          <w:sz w:val="28"/>
          <w:szCs w:val="28"/>
        </w:rPr>
      </w:pPr>
      <w:r w:rsidRPr="00A236D6">
        <w:rPr>
          <w:rStyle w:val="a4"/>
          <w:sz w:val="28"/>
          <w:szCs w:val="28"/>
        </w:rPr>
        <w:tab/>
        <w:t>Применение</w:t>
      </w:r>
      <w:r w:rsidRPr="00A236D6">
        <w:rPr>
          <w:sz w:val="28"/>
          <w:szCs w:val="28"/>
        </w:rPr>
        <w:t>: при подготовке к приёму подачи, при приёме и передачах мяча, перед блокированием, при приёме нападающих ударов и страховке.</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rStyle w:val="a4"/>
          <w:sz w:val="28"/>
          <w:szCs w:val="28"/>
        </w:rPr>
        <w:tab/>
        <w:t>Перемещения</w:t>
      </w:r>
      <w:r w:rsidRPr="00A236D6">
        <w:rPr>
          <w:sz w:val="28"/>
          <w:szCs w:val="28"/>
        </w:rPr>
        <w:t xml:space="preserve"> – это действия игрока при выборе места на площадке.</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A0203E" w:rsidRPr="00A236D6" w:rsidRDefault="00A0203E" w:rsidP="00A0203E">
      <w:pPr>
        <w:pStyle w:val="11"/>
        <w:shd w:val="clear" w:color="auto" w:fill="auto"/>
        <w:spacing w:after="0" w:line="20" w:lineRule="atLeast"/>
        <w:ind w:firstLine="0"/>
        <w:jc w:val="both"/>
        <w:rPr>
          <w:sz w:val="28"/>
          <w:szCs w:val="28"/>
        </w:rPr>
      </w:pPr>
    </w:p>
    <w:p w:rsidR="00A0203E" w:rsidRPr="00142408" w:rsidRDefault="00A0203E" w:rsidP="00A0203E">
      <w:pPr>
        <w:pStyle w:val="11"/>
        <w:shd w:val="clear" w:color="auto" w:fill="auto"/>
        <w:spacing w:after="0" w:line="20" w:lineRule="atLeast"/>
        <w:ind w:firstLine="0"/>
        <w:jc w:val="left"/>
        <w:rPr>
          <w:i/>
          <w:sz w:val="28"/>
          <w:szCs w:val="28"/>
          <w:lang w:val="ru-RU"/>
        </w:rPr>
      </w:pPr>
      <w:r w:rsidRPr="00142408">
        <w:rPr>
          <w:i/>
          <w:sz w:val="28"/>
          <w:szCs w:val="28"/>
        </w:rPr>
        <w:t>Обучение</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1. В стойке волейболиста:</w:t>
      </w:r>
    </w:p>
    <w:p w:rsidR="00A0203E" w:rsidRPr="00A236D6" w:rsidRDefault="00A0203E" w:rsidP="00A0203E">
      <w:pPr>
        <w:pStyle w:val="11"/>
        <w:numPr>
          <w:ilvl w:val="0"/>
          <w:numId w:val="3"/>
        </w:numPr>
        <w:shd w:val="clear" w:color="auto" w:fill="auto"/>
        <w:spacing w:after="0" w:line="20" w:lineRule="atLeast"/>
        <w:jc w:val="both"/>
        <w:rPr>
          <w:sz w:val="28"/>
          <w:szCs w:val="28"/>
        </w:rPr>
      </w:pPr>
      <w:r w:rsidRPr="00A236D6">
        <w:rPr>
          <w:sz w:val="28"/>
          <w:szCs w:val="28"/>
        </w:rPr>
        <w:t>выпад вправо, влево, шаг вперёд, назад;</w:t>
      </w:r>
    </w:p>
    <w:p w:rsidR="00A0203E" w:rsidRPr="00A236D6" w:rsidRDefault="00A0203E" w:rsidP="00A0203E">
      <w:pPr>
        <w:pStyle w:val="11"/>
        <w:numPr>
          <w:ilvl w:val="0"/>
          <w:numId w:val="3"/>
        </w:numPr>
        <w:shd w:val="clear" w:color="auto" w:fill="auto"/>
        <w:spacing w:after="0" w:line="20" w:lineRule="atLeast"/>
        <w:jc w:val="both"/>
        <w:rPr>
          <w:sz w:val="28"/>
          <w:szCs w:val="28"/>
        </w:rPr>
      </w:pPr>
      <w:r w:rsidRPr="00A236D6">
        <w:rPr>
          <w:sz w:val="28"/>
          <w:szCs w:val="28"/>
        </w:rPr>
        <w:t>приставные шаги вправо, влево от одной боковой линии площадки до другой;</w:t>
      </w:r>
    </w:p>
    <w:p w:rsidR="00A0203E" w:rsidRPr="00A236D6" w:rsidRDefault="00A0203E" w:rsidP="00A0203E">
      <w:pPr>
        <w:pStyle w:val="11"/>
        <w:numPr>
          <w:ilvl w:val="0"/>
          <w:numId w:val="3"/>
        </w:numPr>
        <w:shd w:val="clear" w:color="auto" w:fill="auto"/>
        <w:spacing w:after="0" w:line="20" w:lineRule="atLeast"/>
        <w:jc w:val="both"/>
        <w:rPr>
          <w:rStyle w:val="1"/>
          <w:sz w:val="28"/>
          <w:szCs w:val="28"/>
        </w:rPr>
      </w:pPr>
      <w:r w:rsidRPr="00A236D6">
        <w:rPr>
          <w:sz w:val="28"/>
          <w:szCs w:val="28"/>
        </w:rPr>
        <w:t>двойной шаг вперёд-назад.</w:t>
      </w:r>
    </w:p>
    <w:p w:rsidR="00A0203E" w:rsidRDefault="00A0203E" w:rsidP="00A0203E">
      <w:pPr>
        <w:pStyle w:val="11"/>
        <w:shd w:val="clear" w:color="auto" w:fill="auto"/>
        <w:spacing w:after="0" w:line="20" w:lineRule="atLeast"/>
        <w:ind w:firstLine="0"/>
        <w:jc w:val="left"/>
        <w:rPr>
          <w:rStyle w:val="1"/>
          <w:b w:val="0"/>
          <w:i/>
          <w:sz w:val="28"/>
          <w:szCs w:val="28"/>
          <w:lang w:val="ru-RU"/>
        </w:rPr>
      </w:pPr>
      <w:r w:rsidRPr="00A236D6">
        <w:rPr>
          <w:rStyle w:val="1"/>
          <w:sz w:val="28"/>
          <w:szCs w:val="28"/>
        </w:rPr>
        <w:tab/>
      </w:r>
      <w:r w:rsidRPr="00A236D6">
        <w:rPr>
          <w:rStyle w:val="1"/>
          <w:b w:val="0"/>
          <w:i/>
          <w:sz w:val="28"/>
          <w:szCs w:val="28"/>
        </w:rPr>
        <w:t>Методическое указание:</w:t>
      </w:r>
    </w:p>
    <w:p w:rsidR="00A0203E" w:rsidRDefault="00A0203E" w:rsidP="00A0203E">
      <w:pPr>
        <w:pStyle w:val="11"/>
        <w:numPr>
          <w:ilvl w:val="0"/>
          <w:numId w:val="10"/>
        </w:numPr>
        <w:shd w:val="clear" w:color="auto" w:fill="auto"/>
        <w:spacing w:after="0" w:line="20" w:lineRule="atLeast"/>
        <w:jc w:val="left"/>
        <w:rPr>
          <w:sz w:val="28"/>
          <w:szCs w:val="28"/>
          <w:lang w:val="ru-RU"/>
        </w:rPr>
      </w:pPr>
      <w:r>
        <w:rPr>
          <w:sz w:val="28"/>
          <w:szCs w:val="28"/>
          <w:lang w:val="ru-RU"/>
        </w:rPr>
        <w:t>Р</w:t>
      </w:r>
      <w:proofErr w:type="spellStart"/>
      <w:r w:rsidRPr="00A236D6">
        <w:rPr>
          <w:sz w:val="28"/>
          <w:szCs w:val="28"/>
        </w:rPr>
        <w:t>уки</w:t>
      </w:r>
      <w:proofErr w:type="spellEnd"/>
      <w:r w:rsidRPr="00A236D6">
        <w:rPr>
          <w:sz w:val="28"/>
          <w:szCs w:val="28"/>
        </w:rPr>
        <w:t xml:space="preserve"> п</w:t>
      </w:r>
      <w:r>
        <w:rPr>
          <w:sz w:val="28"/>
          <w:szCs w:val="28"/>
        </w:rPr>
        <w:t xml:space="preserve">еред грудью согнуты в локтях и готовы выполнять действия </w:t>
      </w:r>
      <w:proofErr w:type="gramStart"/>
      <w:r>
        <w:rPr>
          <w:sz w:val="28"/>
          <w:szCs w:val="28"/>
        </w:rPr>
        <w:t>с</w:t>
      </w:r>
      <w:proofErr w:type="gramEnd"/>
      <w:r>
        <w:rPr>
          <w:sz w:val="28"/>
          <w:szCs w:val="28"/>
          <w:lang w:val="ru-RU"/>
        </w:rPr>
        <w:t xml:space="preserve">      </w:t>
      </w:r>
    </w:p>
    <w:p w:rsidR="00A0203E" w:rsidRPr="00A236D6" w:rsidRDefault="00A0203E" w:rsidP="00A0203E">
      <w:pPr>
        <w:pStyle w:val="11"/>
        <w:shd w:val="clear" w:color="auto" w:fill="auto"/>
        <w:spacing w:after="0" w:line="20" w:lineRule="atLeast"/>
        <w:ind w:left="645" w:firstLine="0"/>
        <w:jc w:val="left"/>
        <w:rPr>
          <w:sz w:val="28"/>
          <w:szCs w:val="28"/>
        </w:rPr>
      </w:pPr>
      <w:r>
        <w:rPr>
          <w:sz w:val="28"/>
          <w:szCs w:val="28"/>
          <w:lang w:val="ru-RU"/>
        </w:rPr>
        <w:t xml:space="preserve">     </w:t>
      </w:r>
      <w:r w:rsidRPr="00A236D6">
        <w:rPr>
          <w:sz w:val="28"/>
          <w:szCs w:val="28"/>
        </w:rPr>
        <w:t>мячом.</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2. Скачок вперёд одним шагом в стойку.</w:t>
      </w:r>
    </w:p>
    <w:p w:rsidR="00A0203E" w:rsidRDefault="00A0203E" w:rsidP="00A0203E">
      <w:pPr>
        <w:pStyle w:val="11"/>
        <w:shd w:val="clear" w:color="auto" w:fill="auto"/>
        <w:tabs>
          <w:tab w:val="left" w:pos="720"/>
        </w:tabs>
        <w:spacing w:after="0" w:line="20" w:lineRule="atLeast"/>
        <w:ind w:firstLine="0"/>
        <w:jc w:val="both"/>
        <w:rPr>
          <w:sz w:val="28"/>
          <w:szCs w:val="28"/>
          <w:lang w:val="ru-RU"/>
        </w:rPr>
      </w:pPr>
      <w:r w:rsidRPr="00A236D6">
        <w:rPr>
          <w:sz w:val="28"/>
          <w:szCs w:val="28"/>
        </w:rPr>
        <w:tab/>
        <w:t xml:space="preserve">3. Подпрыгнуть, вернуться в стойку волейболиста и выполнить шаг или </w:t>
      </w:r>
      <w:r>
        <w:rPr>
          <w:sz w:val="28"/>
          <w:szCs w:val="28"/>
          <w:lang w:val="ru-RU"/>
        </w:rPr>
        <w:t xml:space="preserve">   </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Pr>
          <w:sz w:val="28"/>
          <w:szCs w:val="28"/>
          <w:lang w:val="ru-RU"/>
        </w:rPr>
        <w:t xml:space="preserve">              </w:t>
      </w:r>
      <w:r w:rsidRPr="00A236D6">
        <w:rPr>
          <w:sz w:val="28"/>
          <w:szCs w:val="28"/>
        </w:rPr>
        <w:t>выпад: а) вперёд; б) в сторону.</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4. По сигналу (в беге) остановка в стойку и прыжок вверх толчком двух ног.</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Pr>
          <w:sz w:val="28"/>
          <w:szCs w:val="28"/>
        </w:rPr>
        <w:tab/>
      </w:r>
      <w:r>
        <w:rPr>
          <w:sz w:val="28"/>
          <w:szCs w:val="28"/>
          <w:lang w:val="ru-RU"/>
        </w:rPr>
        <w:t>5</w:t>
      </w:r>
      <w:r w:rsidRPr="00A236D6">
        <w:rPr>
          <w:sz w:val="28"/>
          <w:szCs w:val="28"/>
        </w:rPr>
        <w:t>. Перемещения в стойке по сигналу – в стороны, вперёд, назад.</w:t>
      </w:r>
    </w:p>
    <w:p w:rsidR="00A0203E" w:rsidRPr="00A236D6" w:rsidRDefault="00A0203E" w:rsidP="00A0203E">
      <w:pPr>
        <w:pStyle w:val="11"/>
        <w:numPr>
          <w:ilvl w:val="0"/>
          <w:numId w:val="11"/>
        </w:numPr>
        <w:shd w:val="clear" w:color="auto" w:fill="auto"/>
        <w:spacing w:after="0" w:line="20" w:lineRule="atLeast"/>
        <w:jc w:val="both"/>
        <w:rPr>
          <w:sz w:val="28"/>
          <w:szCs w:val="28"/>
        </w:rPr>
      </w:pPr>
      <w:r w:rsidRPr="00A236D6">
        <w:rPr>
          <w:sz w:val="28"/>
          <w:szCs w:val="28"/>
        </w:rPr>
        <w:t>Эстафеты с перемещениями различными способами, с выполнением различных заданий.</w:t>
      </w:r>
    </w:p>
    <w:p w:rsidR="00A0203E" w:rsidRPr="00A236D6" w:rsidRDefault="00A0203E" w:rsidP="00A0203E">
      <w:pPr>
        <w:pStyle w:val="11"/>
        <w:shd w:val="clear" w:color="auto" w:fill="auto"/>
        <w:spacing w:after="0" w:line="20" w:lineRule="atLeast"/>
        <w:ind w:left="1080" w:firstLine="0"/>
        <w:jc w:val="both"/>
        <w:rPr>
          <w:sz w:val="28"/>
          <w:szCs w:val="28"/>
        </w:rPr>
      </w:pPr>
    </w:p>
    <w:p w:rsidR="00A0203E" w:rsidRPr="00A236D6" w:rsidRDefault="00A0203E" w:rsidP="00A0203E">
      <w:pPr>
        <w:pStyle w:val="11"/>
        <w:shd w:val="clear" w:color="auto" w:fill="auto"/>
        <w:tabs>
          <w:tab w:val="left" w:pos="1450"/>
        </w:tabs>
        <w:spacing w:after="0" w:line="20" w:lineRule="atLeast"/>
        <w:ind w:firstLine="0"/>
        <w:jc w:val="both"/>
        <w:rPr>
          <w:sz w:val="28"/>
          <w:szCs w:val="28"/>
          <w:lang w:val="ru-RU"/>
        </w:rPr>
      </w:pPr>
    </w:p>
    <w:p w:rsidR="00A0203E" w:rsidRPr="00A236D6" w:rsidRDefault="00A0203E" w:rsidP="00A0203E">
      <w:pPr>
        <w:pStyle w:val="11"/>
        <w:shd w:val="clear" w:color="auto" w:fill="auto"/>
        <w:tabs>
          <w:tab w:val="left" w:pos="626"/>
        </w:tabs>
        <w:spacing w:after="0" w:line="20" w:lineRule="atLeast"/>
        <w:ind w:firstLine="0"/>
        <w:jc w:val="left"/>
        <w:rPr>
          <w:rStyle w:val="1"/>
          <w:sz w:val="28"/>
          <w:szCs w:val="28"/>
          <w:lang w:val="ru-RU"/>
        </w:rPr>
      </w:pPr>
      <w:r>
        <w:rPr>
          <w:rStyle w:val="1"/>
          <w:sz w:val="28"/>
          <w:szCs w:val="28"/>
          <w:lang w:val="en-US"/>
        </w:rPr>
        <w:t>II</w:t>
      </w:r>
      <w:r w:rsidRPr="00142408">
        <w:rPr>
          <w:rStyle w:val="1"/>
          <w:sz w:val="28"/>
          <w:szCs w:val="28"/>
          <w:lang w:val="ru-RU"/>
        </w:rPr>
        <w:t xml:space="preserve">. </w:t>
      </w:r>
      <w:r w:rsidRPr="00A236D6">
        <w:rPr>
          <w:rStyle w:val="1"/>
          <w:sz w:val="28"/>
          <w:szCs w:val="28"/>
        </w:rPr>
        <w:t>Передача мяча сверху двумя руками</w:t>
      </w:r>
    </w:p>
    <w:p w:rsidR="00A0203E" w:rsidRDefault="00A0203E" w:rsidP="00A0203E">
      <w:pPr>
        <w:pStyle w:val="11"/>
        <w:shd w:val="clear" w:color="auto" w:fill="auto"/>
        <w:tabs>
          <w:tab w:val="left" w:pos="626"/>
        </w:tabs>
        <w:spacing w:after="0" w:line="20" w:lineRule="atLeast"/>
        <w:ind w:firstLine="0"/>
        <w:rPr>
          <w:sz w:val="28"/>
          <w:szCs w:val="28"/>
          <w:lang w:val="ru-RU"/>
        </w:rPr>
      </w:pPr>
      <w:r w:rsidRPr="00A236D6">
        <w:rPr>
          <w:rStyle w:val="1"/>
          <w:sz w:val="28"/>
          <w:szCs w:val="28"/>
        </w:rPr>
        <w:br/>
      </w:r>
      <w:r w:rsidRPr="00A236D6">
        <w:rPr>
          <w:rStyle w:val="1"/>
          <w:sz w:val="28"/>
          <w:szCs w:val="28"/>
        </w:rPr>
        <w:tab/>
      </w:r>
      <w:r w:rsidRPr="00A236D6">
        <w:rPr>
          <w:rStyle w:val="a4"/>
          <w:sz w:val="28"/>
          <w:szCs w:val="28"/>
        </w:rPr>
        <w:t>Техника выполнения:</w:t>
      </w:r>
      <w:r w:rsidRPr="00A236D6">
        <w:rPr>
          <w:sz w:val="28"/>
          <w:szCs w:val="28"/>
        </w:rPr>
        <w:t xml:space="preserve"> </w:t>
      </w:r>
    </w:p>
    <w:p w:rsidR="00A0203E" w:rsidRPr="00DA4364" w:rsidRDefault="00A0203E" w:rsidP="00A0203E">
      <w:pPr>
        <w:rPr>
          <w:rFonts w:ascii="Times New Roman" w:hAnsi="Times New Roman" w:cs="Times New Roman"/>
          <w:b/>
          <w:bCs/>
          <w:spacing w:val="10"/>
          <w:sz w:val="28"/>
          <w:szCs w:val="28"/>
        </w:rPr>
      </w:pPr>
      <w:r>
        <w:rPr>
          <w:rFonts w:ascii="Times New Roman" w:hAnsi="Times New Roman" w:cs="Times New Roman"/>
          <w:sz w:val="28"/>
          <w:szCs w:val="28"/>
        </w:rPr>
        <w:t>В</w:t>
      </w:r>
      <w:r w:rsidRPr="00DA4364">
        <w:rPr>
          <w:rFonts w:ascii="Times New Roman" w:hAnsi="Times New Roman" w:cs="Times New Roman"/>
          <w:sz w:val="28"/>
          <w:szCs w:val="28"/>
        </w:rPr>
        <w:t xml:space="preserve">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w:t>
      </w:r>
      <w:r w:rsidRPr="00DA4364">
        <w:rPr>
          <w:rFonts w:ascii="Times New Roman" w:hAnsi="Times New Roman" w:cs="Times New Roman"/>
          <w:sz w:val="28"/>
          <w:szCs w:val="28"/>
        </w:rPr>
        <w:lastRenderedPageBreak/>
        <w:t>образуют треугольник (рис. 1,2). Пальцы напряжены и</w:t>
      </w:r>
      <w:r>
        <w:rPr>
          <w:rFonts w:ascii="Times New Roman" w:hAnsi="Times New Roman" w:cs="Times New Roman"/>
          <w:sz w:val="28"/>
          <w:szCs w:val="28"/>
        </w:rPr>
        <w:t xml:space="preserve"> </w:t>
      </w:r>
      <w:r w:rsidRPr="00DA4364">
        <w:rPr>
          <w:rFonts w:ascii="Times New Roman" w:hAnsi="Times New Roman" w:cs="Times New Roman"/>
          <w:sz w:val="28"/>
          <w:szCs w:val="28"/>
        </w:rPr>
        <w:t>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 3,4).</w:t>
      </w:r>
    </w:p>
    <w:p w:rsidR="00A0203E" w:rsidRPr="00A236D6" w:rsidRDefault="00A0203E" w:rsidP="00A0203E">
      <w:pPr>
        <w:pStyle w:val="11"/>
        <w:shd w:val="clear" w:color="auto" w:fill="auto"/>
        <w:tabs>
          <w:tab w:val="left" w:pos="626"/>
        </w:tabs>
        <w:spacing w:after="0" w:line="20" w:lineRule="atLeast"/>
        <w:ind w:firstLine="0"/>
        <w:jc w:val="both"/>
        <w:rPr>
          <w:i/>
          <w:sz w:val="28"/>
          <w:szCs w:val="28"/>
        </w:rPr>
      </w:pPr>
      <w:r>
        <w:rPr>
          <w:noProof/>
          <w:sz w:val="28"/>
          <w:szCs w:val="28"/>
          <w:lang w:val="ru-RU" w:eastAsia="ru-RU"/>
        </w:rPr>
        <w:drawing>
          <wp:inline distT="0" distB="0" distL="0" distR="0">
            <wp:extent cx="1485900" cy="1323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solidFill>
                      <a:srgbClr val="FFFFFF"/>
                    </a:solidFill>
                    <a:ln>
                      <a:noFill/>
                    </a:ln>
                  </pic:spPr>
                </pic:pic>
              </a:graphicData>
            </a:graphic>
          </wp:inline>
        </w:drawing>
      </w:r>
      <w:r w:rsidRPr="00A236D6">
        <w:rPr>
          <w:sz w:val="28"/>
          <w:szCs w:val="28"/>
        </w:rPr>
        <w:tab/>
      </w:r>
      <w:r>
        <w:rPr>
          <w:noProof/>
          <w:sz w:val="28"/>
          <w:szCs w:val="28"/>
          <w:lang w:val="ru-RU" w:eastAsia="ru-RU"/>
        </w:rPr>
        <w:drawing>
          <wp:inline distT="0" distB="0" distL="0" distR="0">
            <wp:extent cx="3714750" cy="1914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1914525"/>
                    </a:xfrm>
                    <a:prstGeom prst="rect">
                      <a:avLst/>
                    </a:prstGeom>
                    <a:solidFill>
                      <a:srgbClr val="FFFFFF"/>
                    </a:solidFill>
                    <a:ln>
                      <a:noFill/>
                    </a:ln>
                  </pic:spPr>
                </pic:pic>
              </a:graphicData>
            </a:graphic>
          </wp:inline>
        </w:drawing>
      </w:r>
    </w:p>
    <w:p w:rsidR="00A0203E" w:rsidRPr="00A236D6" w:rsidRDefault="00A0203E" w:rsidP="00A0203E">
      <w:pPr>
        <w:pStyle w:val="11"/>
        <w:shd w:val="clear" w:color="auto" w:fill="auto"/>
        <w:tabs>
          <w:tab w:val="left" w:pos="626"/>
        </w:tabs>
        <w:spacing w:after="0" w:line="20" w:lineRule="atLeast"/>
        <w:ind w:firstLine="0"/>
        <w:jc w:val="both"/>
        <w:rPr>
          <w:sz w:val="28"/>
          <w:szCs w:val="28"/>
          <w:lang w:val="ru-RU"/>
        </w:rPr>
      </w:pPr>
      <w:r w:rsidRPr="00A236D6">
        <w:rPr>
          <w:i/>
          <w:sz w:val="28"/>
          <w:szCs w:val="28"/>
        </w:rPr>
        <w:t xml:space="preserve">Рис. </w:t>
      </w:r>
      <w:r w:rsidRPr="00A236D6">
        <w:rPr>
          <w:i/>
          <w:sz w:val="28"/>
          <w:szCs w:val="28"/>
          <w:lang w:val="ru-RU"/>
        </w:rPr>
        <w:t>1</w:t>
      </w:r>
      <w:r w:rsidRPr="00A236D6">
        <w:rPr>
          <w:i/>
          <w:sz w:val="28"/>
          <w:szCs w:val="28"/>
        </w:rPr>
        <w:tab/>
      </w:r>
      <w:r w:rsidRPr="00A236D6">
        <w:rPr>
          <w:i/>
          <w:sz w:val="28"/>
          <w:szCs w:val="28"/>
        </w:rPr>
        <w:tab/>
      </w:r>
      <w:r w:rsidRPr="00A236D6">
        <w:rPr>
          <w:i/>
          <w:sz w:val="28"/>
          <w:szCs w:val="28"/>
        </w:rPr>
        <w:tab/>
      </w:r>
      <w:r w:rsidRPr="00A236D6">
        <w:rPr>
          <w:i/>
          <w:sz w:val="28"/>
          <w:szCs w:val="28"/>
        </w:rPr>
        <w:tab/>
      </w:r>
      <w:r w:rsidRPr="00A236D6">
        <w:rPr>
          <w:i/>
          <w:sz w:val="28"/>
          <w:szCs w:val="28"/>
        </w:rPr>
        <w:tab/>
      </w:r>
      <w:r w:rsidRPr="00A236D6">
        <w:rPr>
          <w:i/>
          <w:sz w:val="28"/>
          <w:szCs w:val="28"/>
        </w:rPr>
        <w:tab/>
        <w:t xml:space="preserve">Рис. </w:t>
      </w:r>
      <w:r w:rsidRPr="00A236D6">
        <w:rPr>
          <w:i/>
          <w:sz w:val="28"/>
          <w:szCs w:val="28"/>
          <w:lang w:val="ru-RU"/>
        </w:rPr>
        <w:t>3</w:t>
      </w:r>
    </w:p>
    <w:p w:rsidR="00A0203E" w:rsidRPr="00A236D6" w:rsidRDefault="00A0203E" w:rsidP="00A0203E">
      <w:pPr>
        <w:pStyle w:val="11"/>
        <w:shd w:val="clear" w:color="auto" w:fill="auto"/>
        <w:tabs>
          <w:tab w:val="left" w:pos="626"/>
        </w:tabs>
        <w:spacing w:after="0" w:line="20" w:lineRule="atLeast"/>
        <w:ind w:firstLine="0"/>
        <w:jc w:val="both"/>
        <w:rPr>
          <w:sz w:val="28"/>
          <w:szCs w:val="28"/>
        </w:rPr>
      </w:pPr>
    </w:p>
    <w:p w:rsidR="00A0203E" w:rsidRPr="00A236D6" w:rsidRDefault="00A0203E" w:rsidP="00A0203E">
      <w:pPr>
        <w:pStyle w:val="11"/>
        <w:shd w:val="clear" w:color="auto" w:fill="auto"/>
        <w:tabs>
          <w:tab w:val="left" w:pos="626"/>
        </w:tabs>
        <w:spacing w:after="0" w:line="20" w:lineRule="atLeast"/>
        <w:ind w:firstLine="0"/>
        <w:jc w:val="both"/>
        <w:rPr>
          <w:i/>
          <w:sz w:val="28"/>
          <w:szCs w:val="28"/>
        </w:rPr>
      </w:pPr>
      <w:r>
        <w:rPr>
          <w:noProof/>
          <w:sz w:val="28"/>
          <w:szCs w:val="28"/>
          <w:lang w:val="ru-RU" w:eastAsia="ru-RU"/>
        </w:rPr>
        <w:drawing>
          <wp:inline distT="0" distB="0" distL="0" distR="0">
            <wp:extent cx="1600200" cy="1390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90650"/>
                    </a:xfrm>
                    <a:prstGeom prst="rect">
                      <a:avLst/>
                    </a:prstGeom>
                    <a:solidFill>
                      <a:srgbClr val="FFFFFF"/>
                    </a:solidFill>
                    <a:ln>
                      <a:noFill/>
                    </a:ln>
                  </pic:spPr>
                </pic:pic>
              </a:graphicData>
            </a:graphic>
          </wp:inline>
        </w:drawing>
      </w:r>
      <w:r w:rsidRPr="00A236D6">
        <w:rPr>
          <w:sz w:val="28"/>
          <w:szCs w:val="28"/>
        </w:rPr>
        <w:tab/>
      </w:r>
      <w:r>
        <w:rPr>
          <w:noProof/>
          <w:sz w:val="28"/>
          <w:szCs w:val="28"/>
          <w:lang w:val="ru-RU" w:eastAsia="ru-RU"/>
        </w:rPr>
        <w:drawing>
          <wp:inline distT="0" distB="0" distL="0" distR="0">
            <wp:extent cx="3457575" cy="1971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1971675"/>
                    </a:xfrm>
                    <a:prstGeom prst="rect">
                      <a:avLst/>
                    </a:prstGeom>
                    <a:solidFill>
                      <a:srgbClr val="FFFFFF"/>
                    </a:solidFill>
                    <a:ln>
                      <a:noFill/>
                    </a:ln>
                  </pic:spPr>
                </pic:pic>
              </a:graphicData>
            </a:graphic>
          </wp:inline>
        </w:drawing>
      </w:r>
    </w:p>
    <w:p w:rsidR="00A0203E" w:rsidRPr="00A236D6" w:rsidRDefault="00A0203E" w:rsidP="00A0203E">
      <w:pPr>
        <w:pStyle w:val="11"/>
        <w:shd w:val="clear" w:color="auto" w:fill="auto"/>
        <w:tabs>
          <w:tab w:val="left" w:pos="626"/>
        </w:tabs>
        <w:spacing w:after="0" w:line="20" w:lineRule="atLeast"/>
        <w:ind w:firstLine="0"/>
        <w:jc w:val="both"/>
        <w:rPr>
          <w:sz w:val="28"/>
          <w:szCs w:val="28"/>
          <w:lang w:val="ru-RU"/>
        </w:rPr>
      </w:pPr>
      <w:r w:rsidRPr="00A236D6">
        <w:rPr>
          <w:i/>
          <w:sz w:val="28"/>
          <w:szCs w:val="28"/>
        </w:rPr>
        <w:t xml:space="preserve">Рис. </w:t>
      </w:r>
      <w:r w:rsidRPr="00A236D6">
        <w:rPr>
          <w:i/>
          <w:sz w:val="28"/>
          <w:szCs w:val="28"/>
          <w:lang w:val="ru-RU"/>
        </w:rPr>
        <w:t>2</w:t>
      </w:r>
      <w:r w:rsidRPr="00A236D6">
        <w:rPr>
          <w:i/>
          <w:sz w:val="28"/>
          <w:szCs w:val="28"/>
        </w:rPr>
        <w:tab/>
      </w:r>
      <w:r w:rsidRPr="00A236D6">
        <w:rPr>
          <w:i/>
          <w:sz w:val="28"/>
          <w:szCs w:val="28"/>
        </w:rPr>
        <w:tab/>
      </w:r>
      <w:r w:rsidRPr="00A236D6">
        <w:rPr>
          <w:i/>
          <w:sz w:val="28"/>
          <w:szCs w:val="28"/>
        </w:rPr>
        <w:tab/>
      </w:r>
      <w:r w:rsidRPr="00A236D6">
        <w:rPr>
          <w:i/>
          <w:sz w:val="28"/>
          <w:szCs w:val="28"/>
        </w:rPr>
        <w:tab/>
      </w:r>
      <w:r w:rsidRPr="00A236D6">
        <w:rPr>
          <w:i/>
          <w:sz w:val="28"/>
          <w:szCs w:val="28"/>
          <w:lang w:val="ru-RU"/>
        </w:rPr>
        <w:t xml:space="preserve">                   </w:t>
      </w:r>
      <w:r w:rsidRPr="00A236D6">
        <w:rPr>
          <w:i/>
          <w:sz w:val="28"/>
          <w:szCs w:val="28"/>
        </w:rPr>
        <w:t>Рис.</w:t>
      </w:r>
      <w:r w:rsidRPr="00A236D6">
        <w:rPr>
          <w:i/>
          <w:sz w:val="28"/>
          <w:szCs w:val="28"/>
          <w:lang w:val="ru-RU"/>
        </w:rPr>
        <w:t>4</w:t>
      </w:r>
    </w:p>
    <w:p w:rsidR="00A0203E" w:rsidRPr="00A236D6" w:rsidRDefault="00A0203E" w:rsidP="00A0203E">
      <w:pPr>
        <w:pStyle w:val="11"/>
        <w:shd w:val="clear" w:color="auto" w:fill="auto"/>
        <w:tabs>
          <w:tab w:val="left" w:pos="626"/>
        </w:tabs>
        <w:spacing w:after="0" w:line="20" w:lineRule="atLeast"/>
        <w:ind w:firstLine="0"/>
        <w:jc w:val="both"/>
        <w:rPr>
          <w:sz w:val="28"/>
          <w:szCs w:val="28"/>
        </w:rPr>
      </w:pPr>
    </w:p>
    <w:p w:rsidR="00A0203E" w:rsidRPr="00A236D6" w:rsidRDefault="00A0203E" w:rsidP="00A0203E">
      <w:pPr>
        <w:pStyle w:val="11"/>
        <w:shd w:val="clear" w:color="auto" w:fill="auto"/>
        <w:spacing w:after="0" w:line="20" w:lineRule="atLeast"/>
        <w:ind w:firstLine="0"/>
        <w:jc w:val="both"/>
        <w:rPr>
          <w:b/>
          <w:sz w:val="28"/>
          <w:szCs w:val="28"/>
        </w:rPr>
      </w:pPr>
      <w:r w:rsidRPr="00A236D6">
        <w:rPr>
          <w:rStyle w:val="a4"/>
          <w:sz w:val="28"/>
          <w:szCs w:val="28"/>
        </w:rPr>
        <w:tab/>
        <w:t>Применение</w:t>
      </w:r>
      <w:r w:rsidRPr="00A236D6">
        <w:rPr>
          <w:sz w:val="28"/>
          <w:szCs w:val="28"/>
        </w:rPr>
        <w:t>: при приёме подач, передачах для нападающего удара и перебивании мяча через сетку.</w:t>
      </w:r>
    </w:p>
    <w:p w:rsidR="00A0203E" w:rsidRPr="00A236D6" w:rsidRDefault="00A0203E" w:rsidP="00A0203E">
      <w:pPr>
        <w:pStyle w:val="11"/>
        <w:shd w:val="clear" w:color="auto" w:fill="auto"/>
        <w:spacing w:after="0" w:line="20" w:lineRule="atLeast"/>
        <w:ind w:firstLine="0"/>
        <w:rPr>
          <w:sz w:val="28"/>
          <w:szCs w:val="28"/>
          <w:lang w:val="ru-RU"/>
        </w:rPr>
      </w:pPr>
      <w:r w:rsidRPr="00A236D6">
        <w:rPr>
          <w:b/>
          <w:sz w:val="28"/>
          <w:szCs w:val="28"/>
        </w:rPr>
        <w:t>Обучение</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1. Имитация перехода из стойки волейболиста в исходное положение для приёма и передачи мяча.</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2. Имитация передачи мяча двумя руками сверху на месте и после перемещения.</w:t>
      </w:r>
    </w:p>
    <w:p w:rsidR="00A0203E" w:rsidRPr="00A236D6" w:rsidRDefault="00A0203E" w:rsidP="00A0203E">
      <w:pPr>
        <w:pStyle w:val="11"/>
        <w:shd w:val="clear" w:color="auto" w:fill="auto"/>
        <w:tabs>
          <w:tab w:val="left" w:pos="720"/>
        </w:tabs>
        <w:spacing w:after="0" w:line="20" w:lineRule="atLeast"/>
        <w:ind w:firstLine="0"/>
        <w:jc w:val="both"/>
        <w:rPr>
          <w:sz w:val="28"/>
          <w:szCs w:val="28"/>
          <w:lang w:val="ru-RU"/>
        </w:rPr>
      </w:pPr>
      <w:r w:rsidRPr="00A236D6">
        <w:rPr>
          <w:sz w:val="28"/>
          <w:szCs w:val="28"/>
        </w:rPr>
        <w:tab/>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r w:rsidRPr="00A236D6">
        <w:rPr>
          <w:sz w:val="28"/>
          <w:szCs w:val="28"/>
          <w:lang w:val="ru-RU"/>
        </w:rPr>
        <w:t>.</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A0203E" w:rsidRPr="00A236D6" w:rsidRDefault="00A0203E" w:rsidP="00A0203E">
      <w:pPr>
        <w:pStyle w:val="11"/>
        <w:shd w:val="clear" w:color="auto" w:fill="auto"/>
        <w:tabs>
          <w:tab w:val="left" w:pos="720"/>
          <w:tab w:val="left" w:pos="1475"/>
        </w:tabs>
        <w:spacing w:after="0" w:line="20" w:lineRule="atLeast"/>
        <w:ind w:firstLine="0"/>
        <w:jc w:val="both"/>
        <w:rPr>
          <w:sz w:val="28"/>
          <w:szCs w:val="28"/>
        </w:rPr>
      </w:pPr>
      <w:r w:rsidRPr="00A236D6">
        <w:rPr>
          <w:sz w:val="28"/>
          <w:szCs w:val="28"/>
        </w:rPr>
        <w:lastRenderedPageBreak/>
        <w:tab/>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A0203E" w:rsidRPr="00A236D6" w:rsidRDefault="00A0203E" w:rsidP="00A0203E">
      <w:pPr>
        <w:pStyle w:val="11"/>
        <w:shd w:val="clear" w:color="auto" w:fill="auto"/>
        <w:tabs>
          <w:tab w:val="left" w:pos="720"/>
          <w:tab w:val="left" w:pos="1475"/>
        </w:tabs>
        <w:spacing w:after="0" w:line="20" w:lineRule="atLeast"/>
        <w:ind w:firstLine="0"/>
        <w:jc w:val="both"/>
        <w:rPr>
          <w:rStyle w:val="1"/>
          <w:b w:val="0"/>
          <w:i/>
          <w:sz w:val="28"/>
          <w:szCs w:val="28"/>
        </w:rPr>
      </w:pPr>
      <w:r w:rsidRPr="00A236D6">
        <w:rPr>
          <w:sz w:val="28"/>
          <w:szCs w:val="28"/>
        </w:rPr>
        <w:tab/>
        <w:t>6. В парах: один из партнёров набрасывает мяч другому, который передаёт мяч сверху двумя руками.</w:t>
      </w:r>
    </w:p>
    <w:p w:rsidR="00A0203E" w:rsidRPr="00A236D6" w:rsidRDefault="00A0203E" w:rsidP="00A0203E">
      <w:pPr>
        <w:pStyle w:val="11"/>
        <w:shd w:val="clear" w:color="auto" w:fill="auto"/>
        <w:spacing w:after="0" w:line="20" w:lineRule="atLeast"/>
        <w:ind w:firstLine="0"/>
        <w:jc w:val="both"/>
        <w:rPr>
          <w:sz w:val="28"/>
          <w:szCs w:val="28"/>
        </w:rPr>
      </w:pPr>
      <w:r w:rsidRPr="00A236D6">
        <w:rPr>
          <w:rStyle w:val="1"/>
          <w:b w:val="0"/>
          <w:i/>
          <w:sz w:val="28"/>
          <w:szCs w:val="28"/>
        </w:rPr>
        <w:tab/>
        <w:t>Методическое указание:</w:t>
      </w:r>
      <w:r w:rsidRPr="00A236D6">
        <w:rPr>
          <w:sz w:val="28"/>
          <w:szCs w:val="28"/>
        </w:rPr>
        <w:t xml:space="preserve"> после 5–7 передач занимающиеся меняются ролями.</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7. Передачи мяча над собой на месте, в движении (приставными шагами, лицом вперёд, спиной вперёд), с изменением высоты полёта мяча.</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8. Две-три передачи мяча над собой и передача партнёру.</w:t>
      </w:r>
    </w:p>
    <w:p w:rsidR="00A0203E" w:rsidRPr="00A236D6" w:rsidRDefault="00A0203E" w:rsidP="00A0203E">
      <w:pPr>
        <w:pStyle w:val="11"/>
        <w:shd w:val="clear" w:color="auto" w:fill="auto"/>
        <w:tabs>
          <w:tab w:val="left" w:pos="720"/>
          <w:tab w:val="left" w:pos="1456"/>
        </w:tabs>
        <w:spacing w:after="0" w:line="20" w:lineRule="atLeast"/>
        <w:ind w:firstLine="0"/>
        <w:jc w:val="both"/>
        <w:rPr>
          <w:sz w:val="28"/>
          <w:szCs w:val="28"/>
        </w:rPr>
      </w:pPr>
      <w:r w:rsidRPr="00A236D6">
        <w:rPr>
          <w:sz w:val="28"/>
          <w:szCs w:val="28"/>
        </w:rPr>
        <w:tab/>
        <w:t>9. Передачи мяча в парах с варьированием расстояния и траектории.</w:t>
      </w:r>
    </w:p>
    <w:p w:rsidR="00A0203E" w:rsidRPr="00A236D6" w:rsidRDefault="00A0203E" w:rsidP="00A0203E">
      <w:pPr>
        <w:pStyle w:val="11"/>
        <w:shd w:val="clear" w:color="auto" w:fill="auto"/>
        <w:tabs>
          <w:tab w:val="left" w:pos="720"/>
          <w:tab w:val="left" w:pos="1461"/>
        </w:tabs>
        <w:spacing w:after="0" w:line="20" w:lineRule="atLeast"/>
        <w:ind w:firstLine="0"/>
        <w:jc w:val="both"/>
        <w:rPr>
          <w:rStyle w:val="1"/>
          <w:sz w:val="28"/>
          <w:szCs w:val="28"/>
        </w:rPr>
      </w:pPr>
      <w:r w:rsidRPr="00A236D6">
        <w:rPr>
          <w:sz w:val="28"/>
          <w:szCs w:val="28"/>
        </w:rPr>
        <w:tab/>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A0203E" w:rsidRPr="00A236D6" w:rsidRDefault="00A0203E" w:rsidP="00A0203E">
      <w:pPr>
        <w:pStyle w:val="11"/>
        <w:shd w:val="clear" w:color="auto" w:fill="auto"/>
        <w:spacing w:after="0" w:line="20" w:lineRule="atLeast"/>
        <w:ind w:firstLine="0"/>
        <w:jc w:val="both"/>
        <w:rPr>
          <w:sz w:val="28"/>
          <w:szCs w:val="28"/>
        </w:rPr>
      </w:pPr>
      <w:r w:rsidRPr="00A236D6">
        <w:rPr>
          <w:rStyle w:val="1"/>
          <w:sz w:val="28"/>
          <w:szCs w:val="28"/>
        </w:rPr>
        <w:tab/>
      </w:r>
      <w:r w:rsidRPr="00A236D6">
        <w:rPr>
          <w:rStyle w:val="1"/>
          <w:b w:val="0"/>
          <w:i/>
          <w:sz w:val="28"/>
          <w:szCs w:val="28"/>
        </w:rPr>
        <w:t>Методическое указание:</w:t>
      </w:r>
      <w:r w:rsidRPr="00A236D6">
        <w:rPr>
          <w:sz w:val="28"/>
          <w:szCs w:val="28"/>
        </w:rPr>
        <w:t xml:space="preserve"> упражнения 10–11 можно проводить в форме соревнования: какая из троек выполнит больше передач, не допустив при этом потери мяча.</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11. Передачи мяча в тройках. Расположение игроков в треугольнике: зоны 6–3–4, 6–2–3, 6–2–4; 5–3–4, 5–2–3, 5–2–4; 1–3–2, 1–4–3, 1–4–2.</w:t>
      </w:r>
    </w:p>
    <w:p w:rsidR="00A0203E" w:rsidRPr="00A236D6" w:rsidRDefault="00A0203E" w:rsidP="00A0203E">
      <w:pPr>
        <w:pStyle w:val="11"/>
        <w:shd w:val="clear" w:color="auto" w:fill="auto"/>
        <w:tabs>
          <w:tab w:val="left" w:pos="720"/>
        </w:tabs>
        <w:spacing w:after="0" w:line="20" w:lineRule="atLeast"/>
        <w:ind w:firstLine="0"/>
        <w:jc w:val="both"/>
        <w:rPr>
          <w:rStyle w:val="10"/>
          <w:sz w:val="28"/>
          <w:szCs w:val="28"/>
        </w:rPr>
      </w:pPr>
      <w:r w:rsidRPr="00A236D6">
        <w:rPr>
          <w:sz w:val="28"/>
          <w:szCs w:val="28"/>
        </w:rPr>
        <w:tab/>
        <w:t>12. Передачи в парах с передвижением приставными шагами по длине игровой площадки.</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rStyle w:val="10"/>
          <w:sz w:val="28"/>
          <w:szCs w:val="28"/>
        </w:rPr>
        <w:tab/>
        <w:t>13. В</w:t>
      </w:r>
      <w:r w:rsidRPr="00A236D6">
        <w:rPr>
          <w:sz w:val="28"/>
          <w:szCs w:val="28"/>
        </w:rPr>
        <w:t xml:space="preserve"> парах: передачи мяча через сетку.</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14. Передачи мяча на точность:</w:t>
      </w:r>
      <w:r w:rsidRPr="00A236D6">
        <w:rPr>
          <w:rStyle w:val="10"/>
          <w:sz w:val="28"/>
          <w:szCs w:val="28"/>
        </w:rPr>
        <w:t xml:space="preserve"> в</w:t>
      </w:r>
      <w:r w:rsidRPr="00A236D6">
        <w:rPr>
          <w:sz w:val="28"/>
          <w:szCs w:val="28"/>
        </w:rPr>
        <w:t xml:space="preserve"> мишени, расположенные на стене, на игровой площадке (гимнастические обручи и др.).</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15. Подвижные игры с верхней передачей мяча: «Эстафета у стены», «Мяч в воздухе», «Мяч над сеткой», «Вызов номеров» и др.</w:t>
      </w:r>
    </w:p>
    <w:p w:rsidR="00A0203E" w:rsidRPr="00A0203E" w:rsidRDefault="00A0203E" w:rsidP="00A0203E">
      <w:pPr>
        <w:pStyle w:val="11"/>
        <w:shd w:val="clear" w:color="auto" w:fill="auto"/>
        <w:spacing w:after="0" w:line="20" w:lineRule="atLeast"/>
        <w:ind w:firstLine="0"/>
        <w:jc w:val="both"/>
        <w:rPr>
          <w:sz w:val="28"/>
          <w:szCs w:val="28"/>
          <w:lang w:val="ru-RU"/>
        </w:rPr>
      </w:pPr>
      <w:r w:rsidRPr="00A236D6">
        <w:rPr>
          <w:sz w:val="28"/>
          <w:szCs w:val="28"/>
        </w:rPr>
        <w:tab/>
      </w:r>
      <w:r w:rsidRPr="00A236D6">
        <w:rPr>
          <w:i/>
          <w:sz w:val="28"/>
          <w:szCs w:val="28"/>
        </w:rPr>
        <w:t xml:space="preserve">Ошибки: </w:t>
      </w:r>
      <w:r w:rsidRPr="00A236D6">
        <w:rPr>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A0203E" w:rsidRPr="00A0203E" w:rsidRDefault="00A0203E" w:rsidP="00A0203E">
      <w:pPr>
        <w:pStyle w:val="11"/>
        <w:shd w:val="clear" w:color="auto" w:fill="auto"/>
        <w:spacing w:after="0" w:line="20" w:lineRule="atLeast"/>
        <w:ind w:firstLine="0"/>
        <w:jc w:val="both"/>
        <w:rPr>
          <w:sz w:val="28"/>
          <w:szCs w:val="28"/>
          <w:lang w:val="ru-RU"/>
        </w:rPr>
      </w:pPr>
    </w:p>
    <w:p w:rsidR="00A0203E" w:rsidRPr="00A236D6" w:rsidRDefault="00A0203E" w:rsidP="00A0203E">
      <w:pPr>
        <w:pStyle w:val="11"/>
        <w:shd w:val="clear" w:color="auto" w:fill="auto"/>
        <w:spacing w:after="0" w:line="20" w:lineRule="atLeast"/>
        <w:ind w:firstLine="0"/>
        <w:jc w:val="left"/>
        <w:rPr>
          <w:sz w:val="28"/>
          <w:szCs w:val="28"/>
        </w:rPr>
      </w:pPr>
      <w:r>
        <w:rPr>
          <w:b/>
          <w:sz w:val="28"/>
          <w:szCs w:val="28"/>
          <w:lang w:val="en-US"/>
        </w:rPr>
        <w:t>III</w:t>
      </w:r>
      <w:proofErr w:type="gramStart"/>
      <w:r w:rsidRPr="00142408">
        <w:rPr>
          <w:b/>
          <w:sz w:val="28"/>
          <w:szCs w:val="28"/>
          <w:lang w:val="ru-RU"/>
        </w:rPr>
        <w:t xml:space="preserve">.  </w:t>
      </w:r>
      <w:r w:rsidRPr="00A236D6">
        <w:rPr>
          <w:b/>
          <w:sz w:val="28"/>
          <w:szCs w:val="28"/>
        </w:rPr>
        <w:t>Приём</w:t>
      </w:r>
      <w:proofErr w:type="gramEnd"/>
      <w:r w:rsidRPr="00A236D6">
        <w:rPr>
          <w:b/>
          <w:sz w:val="28"/>
          <w:szCs w:val="28"/>
        </w:rPr>
        <w:t xml:space="preserve"> мяча снизу двумя руками</w:t>
      </w:r>
    </w:p>
    <w:p w:rsidR="00A0203E" w:rsidRPr="00A236D6" w:rsidRDefault="00A0203E" w:rsidP="00A0203E">
      <w:pPr>
        <w:pStyle w:val="11"/>
        <w:shd w:val="clear" w:color="auto" w:fill="auto"/>
        <w:spacing w:after="0" w:line="20" w:lineRule="atLeast"/>
        <w:ind w:firstLine="0"/>
        <w:jc w:val="both"/>
        <w:rPr>
          <w:sz w:val="28"/>
          <w:szCs w:val="28"/>
        </w:rPr>
      </w:pP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r>
      <w:r w:rsidRPr="00A236D6">
        <w:rPr>
          <w:i/>
          <w:sz w:val="28"/>
          <w:szCs w:val="28"/>
        </w:rPr>
        <w:t>Техника выполнения:</w:t>
      </w:r>
      <w:r w:rsidRPr="00A236D6">
        <w:rPr>
          <w:sz w:val="28"/>
          <w:szCs w:val="28"/>
        </w:rPr>
        <w:t xml:space="preserve"> в исходном положении ноги согнуты в коленных суставах, туловище незначительно </w:t>
      </w:r>
      <w:proofErr w:type="spellStart"/>
      <w:r w:rsidRPr="00A236D6">
        <w:rPr>
          <w:sz w:val="28"/>
          <w:szCs w:val="28"/>
        </w:rPr>
        <w:t>наклонёно</w:t>
      </w:r>
      <w:proofErr w:type="spellEnd"/>
      <w:r w:rsidRPr="00A236D6">
        <w:rPr>
          <w:sz w:val="28"/>
          <w:szCs w:val="28"/>
        </w:rPr>
        <w:t xml:space="preserve"> вперёд, руки в локтевых и лучезапястных суставах выпрямлены, кисти соединены «в замок» и располагаются перпендикулярно траектории полёта мяча.</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r>
      <w:r w:rsidRPr="00A236D6">
        <w:rPr>
          <w:i/>
          <w:sz w:val="28"/>
          <w:szCs w:val="28"/>
        </w:rPr>
        <w:t>Приём мяча перпендикулярно траектории полёта мяча:</w:t>
      </w:r>
      <w:r w:rsidRPr="00A236D6">
        <w:rPr>
          <w:sz w:val="28"/>
          <w:szCs w:val="28"/>
        </w:rPr>
        <w:t xml:space="preserve">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 </w:t>
      </w:r>
      <w:r w:rsidRPr="00A236D6">
        <w:rPr>
          <w:sz w:val="28"/>
          <w:szCs w:val="28"/>
          <w:lang w:val="ru-RU"/>
        </w:rPr>
        <w:t>5</w:t>
      </w:r>
      <w:r w:rsidRPr="00A236D6">
        <w:rPr>
          <w:sz w:val="28"/>
          <w:szCs w:val="28"/>
        </w:rPr>
        <w:t>).</w:t>
      </w:r>
    </w:p>
    <w:p w:rsidR="00A0203E" w:rsidRPr="00A236D6" w:rsidRDefault="00A0203E" w:rsidP="00A0203E">
      <w:pPr>
        <w:pStyle w:val="11"/>
        <w:shd w:val="clear" w:color="auto" w:fill="auto"/>
        <w:spacing w:after="0" w:line="20" w:lineRule="atLeast"/>
        <w:ind w:firstLine="0"/>
        <w:jc w:val="both"/>
        <w:rPr>
          <w:sz w:val="28"/>
          <w:szCs w:val="28"/>
        </w:rPr>
      </w:pPr>
    </w:p>
    <w:p w:rsidR="00A0203E" w:rsidRPr="00DA4364" w:rsidRDefault="00A0203E" w:rsidP="00A0203E">
      <w:pPr>
        <w:spacing w:line="20" w:lineRule="atLeast"/>
        <w:rPr>
          <w:i/>
          <w:sz w:val="28"/>
          <w:szCs w:val="28"/>
        </w:rPr>
      </w:pPr>
      <w:r>
        <w:rPr>
          <w:rFonts w:ascii="Times New Roman" w:hAnsi="Times New Roman" w:cs="Times New Roman"/>
          <w:noProof/>
          <w:color w:val="auto"/>
          <w:sz w:val="28"/>
          <w:szCs w:val="28"/>
          <w:lang w:eastAsia="ru-RU"/>
        </w:rPr>
        <w:lastRenderedPageBreak/>
        <w:drawing>
          <wp:inline distT="0" distB="0" distL="0" distR="0">
            <wp:extent cx="106680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285875"/>
                    </a:xfrm>
                    <a:prstGeom prst="rect">
                      <a:avLst/>
                    </a:prstGeom>
                    <a:solidFill>
                      <a:srgbClr val="FFFFFF"/>
                    </a:solidFill>
                    <a:ln>
                      <a:noFill/>
                    </a:ln>
                  </pic:spPr>
                </pic:pic>
              </a:graphicData>
            </a:graphic>
          </wp:inline>
        </w:drawing>
      </w:r>
      <w:r>
        <w:rPr>
          <w:rFonts w:ascii="Times New Roman" w:hAnsi="Times New Roman" w:cs="Times New Roman"/>
          <w:color w:val="auto"/>
          <w:sz w:val="28"/>
          <w:szCs w:val="28"/>
          <w:lang w:val="ru-RU"/>
        </w:rPr>
        <w:tab/>
      </w:r>
      <w:r w:rsidRPr="00A236D6">
        <w:rPr>
          <w:i/>
          <w:sz w:val="28"/>
          <w:szCs w:val="28"/>
        </w:rPr>
        <w:t xml:space="preserve"> Рис. 5                                               </w:t>
      </w:r>
    </w:p>
    <w:p w:rsidR="00A0203E" w:rsidRPr="00A236D6" w:rsidRDefault="00A0203E" w:rsidP="00A0203E">
      <w:pPr>
        <w:pStyle w:val="11"/>
        <w:shd w:val="clear" w:color="auto" w:fill="auto"/>
        <w:spacing w:after="0" w:line="20" w:lineRule="atLeast"/>
        <w:ind w:firstLine="0"/>
        <w:jc w:val="both"/>
        <w:rPr>
          <w:sz w:val="28"/>
          <w:szCs w:val="28"/>
        </w:rPr>
      </w:pPr>
    </w:p>
    <w:p w:rsidR="00A0203E" w:rsidRPr="00A236D6" w:rsidRDefault="00A0203E" w:rsidP="00A0203E">
      <w:pPr>
        <w:pStyle w:val="11"/>
        <w:shd w:val="clear" w:color="auto" w:fill="auto"/>
        <w:spacing w:after="0" w:line="20" w:lineRule="atLeast"/>
        <w:ind w:firstLine="0"/>
        <w:jc w:val="both"/>
        <w:rPr>
          <w:b/>
          <w:sz w:val="28"/>
          <w:szCs w:val="28"/>
        </w:rPr>
      </w:pPr>
      <w:r w:rsidRPr="00A236D6">
        <w:rPr>
          <w:rStyle w:val="a4"/>
          <w:sz w:val="28"/>
          <w:szCs w:val="28"/>
        </w:rPr>
        <w:tab/>
        <w:t>Применение:</w:t>
      </w:r>
      <w:r w:rsidRPr="00A236D6">
        <w:rPr>
          <w:sz w:val="28"/>
          <w:szCs w:val="28"/>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A0203E" w:rsidRPr="00A236D6" w:rsidRDefault="00A0203E" w:rsidP="00A0203E">
      <w:pPr>
        <w:pStyle w:val="4"/>
        <w:keepNext/>
        <w:keepLines/>
        <w:shd w:val="clear" w:color="auto" w:fill="auto"/>
        <w:spacing w:after="0" w:line="20" w:lineRule="atLeast"/>
        <w:ind w:firstLine="0"/>
        <w:jc w:val="both"/>
        <w:rPr>
          <w:b/>
          <w:sz w:val="28"/>
          <w:szCs w:val="28"/>
        </w:rPr>
      </w:pPr>
    </w:p>
    <w:p w:rsidR="00A0203E" w:rsidRPr="00A236D6" w:rsidRDefault="00A0203E" w:rsidP="00A0203E">
      <w:pPr>
        <w:pStyle w:val="4"/>
        <w:keepNext/>
        <w:keepLines/>
        <w:shd w:val="clear" w:color="auto" w:fill="auto"/>
        <w:spacing w:after="0" w:line="20" w:lineRule="atLeast"/>
        <w:ind w:firstLine="0"/>
        <w:jc w:val="center"/>
        <w:rPr>
          <w:b/>
          <w:sz w:val="28"/>
          <w:szCs w:val="28"/>
          <w:lang w:val="ru-RU"/>
        </w:rPr>
      </w:pPr>
      <w:r w:rsidRPr="00A236D6">
        <w:rPr>
          <w:b/>
          <w:sz w:val="28"/>
          <w:szCs w:val="28"/>
        </w:rPr>
        <w:t>Обучение</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1. Имитация приёма мяча в исходном положении.</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2. Имитация приёма мяча после перемещения (вперёд, назад, в стороны).</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3. В парах: один давит на мяч, лежащий на предплечьях другого игрока (стоящего в исходном положении), и тот имитирует приём.</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4. Стойка волейболиста, держа на выпрямленных руках лежащий на запястьях мяч</w:t>
      </w:r>
    </w:p>
    <w:p w:rsidR="00A0203E" w:rsidRPr="00A236D6" w:rsidRDefault="00A0203E" w:rsidP="00A0203E">
      <w:pPr>
        <w:pStyle w:val="11"/>
        <w:shd w:val="clear" w:color="auto" w:fill="auto"/>
        <w:tabs>
          <w:tab w:val="left" w:pos="720"/>
          <w:tab w:val="left" w:pos="786"/>
        </w:tabs>
        <w:spacing w:after="0" w:line="20" w:lineRule="atLeast"/>
        <w:ind w:firstLine="0"/>
        <w:jc w:val="both"/>
        <w:rPr>
          <w:sz w:val="28"/>
          <w:szCs w:val="28"/>
        </w:rPr>
      </w:pPr>
      <w:r w:rsidRPr="00A236D6">
        <w:rPr>
          <w:sz w:val="28"/>
          <w:szCs w:val="28"/>
        </w:rPr>
        <w:tab/>
      </w:r>
      <w:r w:rsidRPr="00A236D6">
        <w:rPr>
          <w:sz w:val="28"/>
          <w:szCs w:val="28"/>
        </w:rPr>
        <w:tab/>
      </w:r>
      <w:r w:rsidRPr="00A236D6">
        <w:rPr>
          <w:sz w:val="28"/>
          <w:szCs w:val="28"/>
        </w:rPr>
        <w:tab/>
        <w:t>а) покачивание руками вверх-вниз и в стороны;</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r>
      <w:r w:rsidRPr="00A236D6">
        <w:rPr>
          <w:sz w:val="28"/>
          <w:szCs w:val="28"/>
        </w:rPr>
        <w:tab/>
        <w:t>б) разгибание и сгибание ног, имитируя приём и передачу мяча.</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5. Подбрасывание мяча невысоко над собой и приём его на запястья выпрямленных рук.</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6. Подбивание волейбольного мяча снизу двумя руками на месте. Движение рук выполняется за счёт разгибания ног.</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7. Подбивание волейбольного мяча снизу двумя руками с продвижением: лицом вперёд; боком приставными шагами.</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8. Приём мяча, наброшенного партнёром. Расстояние 2–3 м, затем постепенно увеличивается до 9–12 м.</w:t>
      </w:r>
    </w:p>
    <w:p w:rsidR="00A0203E" w:rsidRPr="00A236D6" w:rsidRDefault="00A0203E" w:rsidP="00A0203E">
      <w:pPr>
        <w:pStyle w:val="11"/>
        <w:shd w:val="clear" w:color="auto" w:fill="auto"/>
        <w:spacing w:after="0" w:line="20" w:lineRule="atLeast"/>
        <w:ind w:firstLine="0"/>
        <w:jc w:val="both"/>
        <w:rPr>
          <w:sz w:val="28"/>
          <w:szCs w:val="28"/>
        </w:rPr>
      </w:pPr>
      <w:r w:rsidRPr="00A236D6">
        <w:rPr>
          <w:sz w:val="28"/>
          <w:szCs w:val="28"/>
        </w:rPr>
        <w:tab/>
        <w:t>9. В парах: приём мяча снизу и передача партнёру сверху двумя руками.</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sz w:val="28"/>
          <w:szCs w:val="28"/>
        </w:rPr>
        <w:tab/>
        <w:t>10. Приём мяча после отскока от пола (в парах или у стены).</w:t>
      </w:r>
    </w:p>
    <w:p w:rsidR="00A0203E" w:rsidRPr="00A236D6" w:rsidRDefault="00A0203E" w:rsidP="00A0203E">
      <w:pPr>
        <w:pStyle w:val="11"/>
        <w:shd w:val="clear" w:color="auto" w:fill="auto"/>
        <w:tabs>
          <w:tab w:val="left" w:pos="720"/>
        </w:tabs>
        <w:spacing w:after="0" w:line="20" w:lineRule="atLeast"/>
        <w:ind w:firstLine="0"/>
        <w:jc w:val="both"/>
        <w:rPr>
          <w:i/>
          <w:sz w:val="28"/>
          <w:szCs w:val="28"/>
        </w:rPr>
      </w:pPr>
      <w:r w:rsidRPr="00A236D6">
        <w:rPr>
          <w:sz w:val="28"/>
          <w:szCs w:val="28"/>
        </w:rPr>
        <w:tab/>
        <w:t>11. Приём мяча в зоне 6; мяч через сетку набрасывает партнёр.</w:t>
      </w:r>
    </w:p>
    <w:p w:rsidR="00A0203E" w:rsidRPr="00A236D6" w:rsidRDefault="00A0203E" w:rsidP="00A0203E">
      <w:pPr>
        <w:pStyle w:val="11"/>
        <w:shd w:val="clear" w:color="auto" w:fill="auto"/>
        <w:tabs>
          <w:tab w:val="left" w:pos="720"/>
        </w:tabs>
        <w:spacing w:after="0" w:line="20" w:lineRule="atLeast"/>
        <w:ind w:firstLine="0"/>
        <w:jc w:val="both"/>
        <w:rPr>
          <w:sz w:val="28"/>
          <w:szCs w:val="28"/>
        </w:rPr>
      </w:pPr>
      <w:r w:rsidRPr="00A236D6">
        <w:rPr>
          <w:i/>
          <w:sz w:val="28"/>
          <w:szCs w:val="28"/>
        </w:rPr>
        <w:tab/>
        <w:t>Ошибки:</w:t>
      </w:r>
    </w:p>
    <w:p w:rsidR="00A0203E" w:rsidRPr="00A236D6" w:rsidRDefault="00A0203E" w:rsidP="00A0203E">
      <w:pPr>
        <w:pStyle w:val="11"/>
        <w:numPr>
          <w:ilvl w:val="0"/>
          <w:numId w:val="5"/>
        </w:numPr>
        <w:shd w:val="clear" w:color="auto" w:fill="auto"/>
        <w:spacing w:after="0" w:line="20" w:lineRule="atLeast"/>
        <w:jc w:val="both"/>
        <w:rPr>
          <w:sz w:val="28"/>
          <w:szCs w:val="28"/>
        </w:rPr>
      </w:pPr>
      <w:r w:rsidRPr="00A236D6">
        <w:rPr>
          <w:sz w:val="28"/>
          <w:szCs w:val="28"/>
        </w:rPr>
        <w:t>в момент приёма руки согнуты в локтевых суставах;</w:t>
      </w:r>
    </w:p>
    <w:p w:rsidR="00A0203E" w:rsidRPr="00A236D6" w:rsidRDefault="00A0203E" w:rsidP="00A0203E">
      <w:pPr>
        <w:pStyle w:val="11"/>
        <w:numPr>
          <w:ilvl w:val="0"/>
          <w:numId w:val="5"/>
        </w:numPr>
        <w:shd w:val="clear" w:color="auto" w:fill="auto"/>
        <w:spacing w:after="0" w:line="20" w:lineRule="atLeast"/>
        <w:jc w:val="both"/>
        <w:rPr>
          <w:sz w:val="28"/>
          <w:szCs w:val="28"/>
        </w:rPr>
      </w:pPr>
      <w:r w:rsidRPr="00A236D6">
        <w:rPr>
          <w:sz w:val="28"/>
          <w:szCs w:val="28"/>
        </w:rPr>
        <w:t>руки почти параллельны полу;</w:t>
      </w:r>
    </w:p>
    <w:p w:rsidR="00A0203E" w:rsidRPr="00A236D6" w:rsidRDefault="00A0203E" w:rsidP="00A0203E">
      <w:pPr>
        <w:pStyle w:val="11"/>
        <w:numPr>
          <w:ilvl w:val="0"/>
          <w:numId w:val="5"/>
        </w:numPr>
        <w:shd w:val="clear" w:color="auto" w:fill="auto"/>
        <w:spacing w:after="0" w:line="20" w:lineRule="atLeast"/>
        <w:jc w:val="both"/>
        <w:rPr>
          <w:sz w:val="28"/>
          <w:szCs w:val="28"/>
        </w:rPr>
      </w:pPr>
      <w:r w:rsidRPr="00A236D6">
        <w:rPr>
          <w:sz w:val="28"/>
          <w:szCs w:val="28"/>
        </w:rPr>
        <w:t>резкое встречное движение рук к мячу;</w:t>
      </w:r>
    </w:p>
    <w:p w:rsidR="00A0203E" w:rsidRPr="00A236D6" w:rsidRDefault="00A0203E" w:rsidP="00A0203E">
      <w:pPr>
        <w:pStyle w:val="11"/>
        <w:numPr>
          <w:ilvl w:val="0"/>
          <w:numId w:val="5"/>
        </w:numPr>
        <w:shd w:val="clear" w:color="auto" w:fill="auto"/>
        <w:spacing w:after="0" w:line="20" w:lineRule="atLeast"/>
        <w:jc w:val="both"/>
        <w:rPr>
          <w:sz w:val="28"/>
          <w:szCs w:val="28"/>
        </w:rPr>
      </w:pPr>
      <w:r w:rsidRPr="00A236D6">
        <w:rPr>
          <w:sz w:val="28"/>
          <w:szCs w:val="28"/>
        </w:rPr>
        <w:t>приём мяча на кулаки.</w:t>
      </w:r>
    </w:p>
    <w:p w:rsidR="00A0203E" w:rsidRPr="00A236D6" w:rsidRDefault="00A0203E" w:rsidP="00A0203E">
      <w:pPr>
        <w:pStyle w:val="11"/>
        <w:shd w:val="clear" w:color="auto" w:fill="auto"/>
        <w:spacing w:after="0" w:line="20" w:lineRule="atLeast"/>
        <w:ind w:firstLine="0"/>
        <w:jc w:val="both"/>
        <w:rPr>
          <w:sz w:val="28"/>
          <w:szCs w:val="28"/>
          <w:lang w:val="ru-RU"/>
        </w:rPr>
      </w:pPr>
    </w:p>
    <w:p w:rsidR="00A0203E" w:rsidRPr="00A236D6" w:rsidRDefault="00A0203E" w:rsidP="00A0203E">
      <w:pPr>
        <w:pStyle w:val="11"/>
        <w:shd w:val="clear" w:color="auto" w:fill="auto"/>
        <w:spacing w:after="0" w:line="20" w:lineRule="atLeast"/>
        <w:ind w:firstLine="0"/>
        <w:jc w:val="both"/>
        <w:rPr>
          <w:sz w:val="28"/>
          <w:szCs w:val="28"/>
          <w:lang w:val="ru-RU"/>
        </w:rPr>
      </w:pPr>
    </w:p>
    <w:p w:rsidR="00A0203E" w:rsidRPr="00A236D6" w:rsidRDefault="00A0203E" w:rsidP="00A0203E">
      <w:pPr>
        <w:pStyle w:val="3"/>
        <w:shd w:val="clear" w:color="auto" w:fill="FFFFFF"/>
        <w:rPr>
          <w:rFonts w:ascii="Times New Roman" w:hAnsi="Times New Roman"/>
          <w:i w:val="0"/>
          <w:color w:val="000000"/>
          <w:sz w:val="28"/>
          <w:szCs w:val="28"/>
        </w:rPr>
      </w:pPr>
      <w:r>
        <w:rPr>
          <w:rFonts w:ascii="Times New Roman" w:hAnsi="Times New Roman"/>
          <w:i w:val="0"/>
          <w:color w:val="000000"/>
          <w:sz w:val="28"/>
          <w:szCs w:val="28"/>
          <w:lang w:val="en-US"/>
        </w:rPr>
        <w:t>IV</w:t>
      </w:r>
      <w:r w:rsidRPr="00142408">
        <w:rPr>
          <w:rFonts w:ascii="Times New Roman" w:hAnsi="Times New Roman"/>
          <w:i w:val="0"/>
          <w:color w:val="000000"/>
          <w:sz w:val="28"/>
          <w:szCs w:val="28"/>
        </w:rPr>
        <w:t xml:space="preserve">. </w:t>
      </w:r>
      <w:r w:rsidRPr="00A236D6">
        <w:rPr>
          <w:rFonts w:ascii="Times New Roman" w:hAnsi="Times New Roman"/>
          <w:i w:val="0"/>
          <w:color w:val="000000"/>
          <w:sz w:val="28"/>
          <w:szCs w:val="28"/>
        </w:rPr>
        <w:t>Нижняя прямая подача мяча</w:t>
      </w:r>
    </w:p>
    <w:p w:rsidR="00A0203E" w:rsidRPr="00A236D6" w:rsidRDefault="00A0203E" w:rsidP="00A0203E">
      <w:pPr>
        <w:pStyle w:val="a5"/>
        <w:shd w:val="clear" w:color="auto" w:fill="FFFFFF"/>
        <w:spacing w:before="0" w:beforeAutospacing="0" w:after="0" w:afterAutospacing="0"/>
        <w:rPr>
          <w:color w:val="000000"/>
          <w:sz w:val="28"/>
          <w:szCs w:val="28"/>
        </w:rPr>
      </w:pPr>
      <w:r w:rsidRPr="00A236D6">
        <w:rPr>
          <w:color w:val="000000"/>
          <w:sz w:val="28"/>
          <w:szCs w:val="28"/>
        </w:rPr>
        <w:lastRenderedPageBreak/>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A0203E" w:rsidRPr="00A236D6" w:rsidRDefault="00A0203E" w:rsidP="00A0203E">
      <w:pPr>
        <w:pStyle w:val="a5"/>
        <w:shd w:val="clear" w:color="auto" w:fill="FFFFFF"/>
        <w:spacing w:before="0" w:beforeAutospacing="0" w:after="0" w:afterAutospacing="0"/>
        <w:rPr>
          <w:i/>
          <w:color w:val="000000"/>
          <w:sz w:val="28"/>
          <w:szCs w:val="28"/>
        </w:rPr>
      </w:pPr>
      <w:r w:rsidRPr="00A236D6">
        <w:rPr>
          <w:bCs/>
          <w:i/>
          <w:color w:val="000000"/>
          <w:sz w:val="28"/>
          <w:szCs w:val="28"/>
        </w:rPr>
        <w:t>Техника выполнения:</w:t>
      </w:r>
    </w:p>
    <w:p w:rsidR="00A0203E" w:rsidRPr="00A236D6" w:rsidRDefault="00A0203E" w:rsidP="00A0203E">
      <w:pPr>
        <w:pStyle w:val="a5"/>
        <w:shd w:val="clear" w:color="auto" w:fill="FFFFFF"/>
        <w:spacing w:before="0" w:beforeAutospacing="0" w:after="0" w:afterAutospacing="0"/>
        <w:rPr>
          <w:color w:val="000000"/>
          <w:sz w:val="28"/>
          <w:szCs w:val="28"/>
        </w:rPr>
      </w:pPr>
      <w:proofErr w:type="spellStart"/>
      <w:r w:rsidRPr="00A236D6">
        <w:rPr>
          <w:color w:val="000000"/>
          <w:sz w:val="28"/>
          <w:szCs w:val="28"/>
        </w:rPr>
        <w:t>И.п</w:t>
      </w:r>
      <w:proofErr w:type="spellEnd"/>
      <w:r w:rsidRPr="00A236D6">
        <w:rPr>
          <w:color w:val="000000"/>
          <w:sz w:val="28"/>
          <w:szCs w:val="28"/>
        </w:rPr>
        <w:t>.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A0203E" w:rsidRPr="00A236D6" w:rsidRDefault="00A0203E" w:rsidP="00A0203E">
      <w:pPr>
        <w:pStyle w:val="a5"/>
        <w:shd w:val="clear" w:color="auto" w:fill="FFFFFF"/>
        <w:spacing w:before="0" w:beforeAutospacing="0" w:after="0" w:afterAutospacing="0"/>
        <w:rPr>
          <w:color w:val="000000"/>
          <w:sz w:val="28"/>
          <w:szCs w:val="28"/>
        </w:rPr>
      </w:pPr>
      <w:r w:rsidRPr="00A236D6">
        <w:rPr>
          <w:color w:val="000000"/>
          <w:sz w:val="28"/>
          <w:szCs w:val="28"/>
        </w:rPr>
        <w:t>При обучении нижней прямой подаче учащиеся должны иметь в виду следующее:</w:t>
      </w:r>
    </w:p>
    <w:p w:rsidR="00A0203E" w:rsidRPr="00A236D6" w:rsidRDefault="00A0203E" w:rsidP="00A0203E">
      <w:pPr>
        <w:pStyle w:val="a5"/>
        <w:shd w:val="clear" w:color="auto" w:fill="FFFFFF"/>
        <w:spacing w:before="0" w:beforeAutospacing="0" w:after="0" w:afterAutospacing="0"/>
        <w:rPr>
          <w:color w:val="000000"/>
          <w:sz w:val="28"/>
          <w:szCs w:val="28"/>
        </w:rPr>
      </w:pPr>
      <w:r w:rsidRPr="00A236D6">
        <w:rPr>
          <w:color w:val="000000"/>
          <w:sz w:val="28"/>
          <w:szCs w:val="28"/>
        </w:rPr>
        <w:t>– от правильно принятого исходного положения зависит результат подачи;</w:t>
      </w:r>
      <w:r w:rsidRPr="00A236D6">
        <w:rPr>
          <w:color w:val="000000"/>
          <w:sz w:val="28"/>
          <w:szCs w:val="28"/>
        </w:rPr>
        <w:br/>
        <w:t>– мяч нужно подбрасывать вертикально вверх на небольшую высоту.</w:t>
      </w:r>
    </w:p>
    <w:p w:rsidR="00A0203E" w:rsidRPr="00A236D6" w:rsidRDefault="00A0203E" w:rsidP="00A0203E">
      <w:pPr>
        <w:pStyle w:val="a5"/>
        <w:shd w:val="clear" w:color="auto" w:fill="FFFFFF"/>
        <w:spacing w:before="0" w:beforeAutospacing="0" w:after="0" w:afterAutospacing="0"/>
        <w:rPr>
          <w:i/>
          <w:color w:val="000000"/>
          <w:sz w:val="28"/>
          <w:szCs w:val="28"/>
        </w:rPr>
      </w:pPr>
      <w:r w:rsidRPr="00A236D6">
        <w:rPr>
          <w:bCs/>
          <w:i/>
          <w:color w:val="000000"/>
          <w:sz w:val="28"/>
          <w:szCs w:val="28"/>
        </w:rPr>
        <w:t>Возможные ошибки:</w:t>
      </w:r>
    </w:p>
    <w:p w:rsidR="00A0203E" w:rsidRPr="00A236D6" w:rsidRDefault="00A0203E" w:rsidP="00A0203E">
      <w:pPr>
        <w:pStyle w:val="a5"/>
        <w:shd w:val="clear" w:color="auto" w:fill="FFFFFF"/>
        <w:spacing w:before="0" w:beforeAutospacing="0" w:after="0" w:afterAutospacing="0"/>
        <w:rPr>
          <w:color w:val="000000"/>
          <w:sz w:val="28"/>
          <w:szCs w:val="28"/>
        </w:rPr>
      </w:pPr>
      <w:r w:rsidRPr="00A236D6">
        <w:rPr>
          <w:color w:val="000000"/>
          <w:sz w:val="28"/>
          <w:szCs w:val="28"/>
        </w:rPr>
        <w:t>1. Неправильное исходное положение (туловище выпрямлено, ноги прямые).</w:t>
      </w:r>
      <w:r w:rsidRPr="00A236D6">
        <w:rPr>
          <w:color w:val="000000"/>
          <w:sz w:val="28"/>
          <w:szCs w:val="28"/>
        </w:rPr>
        <w:br/>
        <w:t>2. Мяч подброшен слишком близко к туловищу, слишком далеко или слишком высоко от него.</w:t>
      </w:r>
      <w:r w:rsidRPr="00A236D6">
        <w:rPr>
          <w:color w:val="000000"/>
          <w:sz w:val="28"/>
          <w:szCs w:val="28"/>
        </w:rPr>
        <w:br/>
        <w:t>3. Удар по мячу выполнен рукой, согнутой в локтевом суставе.</w:t>
      </w:r>
      <w:r w:rsidRPr="00A236D6">
        <w:rPr>
          <w:color w:val="000000"/>
          <w:sz w:val="28"/>
          <w:szCs w:val="28"/>
        </w:rPr>
        <w:br/>
        <w:t>4. Кисть бьющей руки слишком расслаблена.</w:t>
      </w:r>
    </w:p>
    <w:p w:rsidR="00A0203E" w:rsidRPr="00A236D6" w:rsidRDefault="00A0203E" w:rsidP="00A0203E">
      <w:pPr>
        <w:pStyle w:val="a5"/>
        <w:shd w:val="clear" w:color="auto" w:fill="FFFFFF"/>
        <w:spacing w:before="0" w:beforeAutospacing="0" w:after="0" w:afterAutospacing="0"/>
        <w:rPr>
          <w:i/>
          <w:color w:val="000000"/>
          <w:sz w:val="28"/>
          <w:szCs w:val="28"/>
        </w:rPr>
      </w:pPr>
      <w:r w:rsidRPr="00A236D6">
        <w:rPr>
          <w:bCs/>
          <w:i/>
          <w:color w:val="000000"/>
          <w:sz w:val="28"/>
          <w:szCs w:val="28"/>
        </w:rPr>
        <w:t>Подводящие упражнения:</w:t>
      </w:r>
    </w:p>
    <w:p w:rsidR="00A0203E" w:rsidRPr="00A236D6" w:rsidRDefault="00A0203E" w:rsidP="00A0203E">
      <w:pPr>
        <w:pStyle w:val="a5"/>
        <w:shd w:val="clear" w:color="auto" w:fill="FFFFFF"/>
        <w:spacing w:before="0" w:beforeAutospacing="0" w:after="0" w:afterAutospacing="0"/>
        <w:rPr>
          <w:color w:val="000000"/>
          <w:sz w:val="28"/>
          <w:szCs w:val="28"/>
        </w:rPr>
      </w:pPr>
      <w:r w:rsidRPr="00A236D6">
        <w:rPr>
          <w:color w:val="000000"/>
          <w:sz w:val="28"/>
          <w:szCs w:val="28"/>
        </w:rPr>
        <w:t>1. Положение подбрасывающей руки без мяча и с мячом.</w:t>
      </w:r>
      <w:r w:rsidRPr="00A236D6">
        <w:rPr>
          <w:color w:val="000000"/>
          <w:sz w:val="28"/>
          <w:szCs w:val="28"/>
        </w:rPr>
        <w:br/>
        <w:t>2. Положение бьющей руки для замаха и с имитацией замаха.</w:t>
      </w:r>
      <w:r w:rsidRPr="00A236D6">
        <w:rPr>
          <w:color w:val="000000"/>
          <w:sz w:val="28"/>
          <w:szCs w:val="28"/>
        </w:rPr>
        <w:br/>
        <w:t>3. Имитация подбрасывания мяча (без удара).</w:t>
      </w:r>
      <w:r w:rsidRPr="00A236D6">
        <w:rPr>
          <w:color w:val="000000"/>
          <w:sz w:val="28"/>
          <w:szCs w:val="28"/>
        </w:rPr>
        <w:br/>
        <w:t>4. Удар бьющей рукой по ладони подбрасывающей руки.</w:t>
      </w:r>
      <w:r w:rsidRPr="00A236D6">
        <w:rPr>
          <w:color w:val="000000"/>
          <w:sz w:val="28"/>
          <w:szCs w:val="28"/>
        </w:rPr>
        <w:br/>
        <w:t>5. Удар бьющей рукой по мячу, находящемуся неподвижно в другой руке.</w:t>
      </w:r>
      <w:r w:rsidRPr="00A236D6">
        <w:rPr>
          <w:color w:val="000000"/>
          <w:sz w:val="28"/>
          <w:szCs w:val="28"/>
        </w:rPr>
        <w:br/>
        <w:t>6. Имитация подбрасывания и подача в целом.</w:t>
      </w:r>
      <w:r w:rsidRPr="00A236D6">
        <w:rPr>
          <w:color w:val="000000"/>
          <w:sz w:val="28"/>
          <w:szCs w:val="28"/>
        </w:rPr>
        <w:br/>
        <w:t>7. Нижняя подача с близкого расстояния в стену.</w:t>
      </w:r>
      <w:r w:rsidRPr="00A236D6">
        <w:rPr>
          <w:color w:val="000000"/>
          <w:sz w:val="28"/>
          <w:szCs w:val="28"/>
        </w:rPr>
        <w:br/>
        <w:t>8. Нижняя подача с близкого расстояния партнеру.</w:t>
      </w:r>
      <w:r w:rsidRPr="00A236D6">
        <w:rPr>
          <w:color w:val="000000"/>
          <w:sz w:val="28"/>
          <w:szCs w:val="28"/>
        </w:rPr>
        <w:br/>
        <w:t>9. Нижняя подача через сетку с близкого расстояния.</w:t>
      </w:r>
      <w:r w:rsidRPr="00A236D6">
        <w:rPr>
          <w:color w:val="000000"/>
          <w:sz w:val="28"/>
          <w:szCs w:val="28"/>
        </w:rPr>
        <w:br/>
        <w:t>10. Нижняя подача через сетку с места подачи.</w:t>
      </w:r>
    </w:p>
    <w:p w:rsidR="00A0203E" w:rsidRDefault="00A0203E" w:rsidP="00A0203E">
      <w:pPr>
        <w:rPr>
          <w:rFonts w:ascii="Times New Roman" w:hAnsi="Times New Roman" w:cs="Times New Roman"/>
          <w:b/>
          <w:color w:val="auto"/>
        </w:rPr>
      </w:pPr>
    </w:p>
    <w:p w:rsidR="00A0203E" w:rsidRDefault="00A0203E" w:rsidP="00A0203E">
      <w:pPr>
        <w:rPr>
          <w:rFonts w:ascii="Times New Roman" w:hAnsi="Times New Roman" w:cs="Times New Roman"/>
          <w:b/>
          <w:color w:val="auto"/>
        </w:rPr>
      </w:pPr>
    </w:p>
    <w:p w:rsidR="00A0203E" w:rsidRDefault="00A0203E" w:rsidP="00A0203E">
      <w:pPr>
        <w:spacing w:line="20" w:lineRule="atLeast"/>
        <w:rPr>
          <w:rFonts w:ascii="Times New Roman" w:hAnsi="Times New Roman" w:cs="Times New Roman"/>
          <w:b/>
          <w:color w:val="auto"/>
          <w:sz w:val="28"/>
          <w:szCs w:val="28"/>
        </w:rPr>
      </w:pPr>
    </w:p>
    <w:p w:rsidR="00A0203E" w:rsidRPr="00DA4364" w:rsidRDefault="00A0203E" w:rsidP="00A0203E">
      <w:pPr>
        <w:spacing w:line="20" w:lineRule="atLeast"/>
        <w:jc w:val="center"/>
        <w:rPr>
          <w:rFonts w:ascii="Times New Roman" w:hAnsi="Times New Roman" w:cs="Times New Roman"/>
          <w:b/>
          <w:color w:val="auto"/>
          <w:sz w:val="28"/>
          <w:szCs w:val="28"/>
        </w:rPr>
      </w:pPr>
      <w:r>
        <w:rPr>
          <w:rFonts w:ascii="Times New Roman" w:hAnsi="Times New Roman" w:cs="Times New Roman"/>
          <w:b/>
          <w:color w:val="auto"/>
          <w:sz w:val="28"/>
          <w:szCs w:val="28"/>
        </w:rPr>
        <w:t>Р</w:t>
      </w:r>
      <w:r w:rsidRPr="00DA4364">
        <w:rPr>
          <w:rFonts w:ascii="Times New Roman" w:hAnsi="Times New Roman" w:cs="Times New Roman"/>
          <w:b/>
          <w:color w:val="auto"/>
          <w:sz w:val="28"/>
          <w:szCs w:val="28"/>
        </w:rPr>
        <w:t>езультаты</w:t>
      </w:r>
    </w:p>
    <w:p w:rsidR="00A0203E" w:rsidRDefault="00A0203E" w:rsidP="00A0203E">
      <w:pPr>
        <w:spacing w:line="20" w:lineRule="atLeas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освоения </w:t>
      </w:r>
      <w:proofErr w:type="gramStart"/>
      <w:r>
        <w:rPr>
          <w:rFonts w:ascii="Times New Roman" w:hAnsi="Times New Roman" w:cs="Times New Roman"/>
          <w:b/>
          <w:color w:val="auto"/>
          <w:sz w:val="28"/>
          <w:szCs w:val="28"/>
        </w:rPr>
        <w:t>обучающимися</w:t>
      </w:r>
      <w:proofErr w:type="gramEnd"/>
      <w:r>
        <w:rPr>
          <w:rFonts w:ascii="Times New Roman" w:hAnsi="Times New Roman" w:cs="Times New Roman"/>
          <w:b/>
          <w:color w:val="auto"/>
          <w:sz w:val="28"/>
          <w:szCs w:val="28"/>
        </w:rPr>
        <w:t xml:space="preserve">  курса </w:t>
      </w:r>
      <w:r w:rsidRPr="00DA4364">
        <w:rPr>
          <w:rFonts w:ascii="Times New Roman" w:hAnsi="Times New Roman" w:cs="Times New Roman"/>
          <w:b/>
          <w:color w:val="auto"/>
          <w:sz w:val="28"/>
          <w:szCs w:val="28"/>
        </w:rPr>
        <w:t xml:space="preserve"> внеурочной деятельности</w:t>
      </w:r>
    </w:p>
    <w:p w:rsidR="00A0203E" w:rsidRPr="00DA4364" w:rsidRDefault="00A0203E" w:rsidP="00A0203E">
      <w:pPr>
        <w:spacing w:line="20" w:lineRule="atLeas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 Спортивные игры»</w:t>
      </w:r>
    </w:p>
    <w:p w:rsidR="00A0203E" w:rsidRPr="00DA4364" w:rsidRDefault="00A0203E" w:rsidP="00A0203E">
      <w:p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ab/>
      </w:r>
    </w:p>
    <w:p w:rsidR="00A0203E" w:rsidRPr="00DA4364" w:rsidRDefault="00A0203E" w:rsidP="00A0203E">
      <w:pPr>
        <w:spacing w:line="20" w:lineRule="atLeast"/>
        <w:jc w:val="both"/>
        <w:rPr>
          <w:rFonts w:ascii="Times New Roman" w:hAnsi="Times New Roman" w:cs="Times New Roman"/>
          <w:color w:val="auto"/>
          <w:sz w:val="28"/>
          <w:szCs w:val="28"/>
        </w:rPr>
      </w:pPr>
      <w:proofErr w:type="gramStart"/>
      <w:r w:rsidRPr="00DA4364">
        <w:rPr>
          <w:rFonts w:ascii="Times New Roman" w:hAnsi="Times New Roman" w:cs="Times New Roman"/>
          <w:color w:val="auto"/>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A0203E" w:rsidRPr="00DA4364" w:rsidRDefault="00A0203E" w:rsidP="00A0203E">
      <w:p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Основная образовательная программа учреждения предусматривает достижение следующих результатов образования:</w:t>
      </w:r>
    </w:p>
    <w:p w:rsidR="00A0203E" w:rsidRPr="00DA4364" w:rsidRDefault="00A0203E" w:rsidP="00A0203E">
      <w:pPr>
        <w:numPr>
          <w:ilvl w:val="0"/>
          <w:numId w:val="7"/>
        </w:numPr>
        <w:autoSpaceDE w:val="0"/>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lastRenderedPageBreak/>
        <w:t xml:space="preserve">личностные результаты – готовность и способность обучающихся к саморазвитию, </w:t>
      </w:r>
      <w:proofErr w:type="spellStart"/>
      <w:r w:rsidRPr="00DA4364">
        <w:rPr>
          <w:rFonts w:ascii="Times New Roman" w:hAnsi="Times New Roman" w:cs="Times New Roman"/>
          <w:color w:val="auto"/>
          <w:sz w:val="28"/>
          <w:szCs w:val="28"/>
        </w:rPr>
        <w:t>сформированность</w:t>
      </w:r>
      <w:proofErr w:type="spellEnd"/>
      <w:r w:rsidRPr="00DA4364">
        <w:rPr>
          <w:rFonts w:ascii="Times New Roman" w:hAnsi="Times New Roman" w:cs="Times New Roman"/>
          <w:color w:val="auto"/>
          <w:sz w:val="28"/>
          <w:szCs w:val="28"/>
        </w:rPr>
        <w:t xml:space="preserve"> мотивации к учению и познанию; </w:t>
      </w:r>
      <w:proofErr w:type="spellStart"/>
      <w:r w:rsidRPr="00DA4364">
        <w:rPr>
          <w:rFonts w:ascii="Times New Roman" w:hAnsi="Times New Roman" w:cs="Times New Roman"/>
          <w:color w:val="auto"/>
          <w:sz w:val="28"/>
          <w:szCs w:val="28"/>
        </w:rPr>
        <w:t>сформированность</w:t>
      </w:r>
      <w:proofErr w:type="spellEnd"/>
      <w:r w:rsidRPr="00DA4364">
        <w:rPr>
          <w:rFonts w:ascii="Times New Roman" w:hAnsi="Times New Roman" w:cs="Times New Roman"/>
          <w:color w:val="auto"/>
          <w:sz w:val="28"/>
          <w:szCs w:val="28"/>
        </w:rPr>
        <w:t xml:space="preserve"> основ российской, гражданской идентичности; </w:t>
      </w:r>
    </w:p>
    <w:p w:rsidR="00A0203E" w:rsidRPr="00DA4364" w:rsidRDefault="00A0203E" w:rsidP="00A0203E">
      <w:pPr>
        <w:numPr>
          <w:ilvl w:val="0"/>
          <w:numId w:val="7"/>
        </w:numPr>
        <w:autoSpaceDE w:val="0"/>
        <w:spacing w:line="20" w:lineRule="atLeast"/>
        <w:jc w:val="both"/>
        <w:rPr>
          <w:rFonts w:ascii="Times New Roman" w:hAnsi="Times New Roman" w:cs="Times New Roman"/>
          <w:color w:val="auto"/>
          <w:sz w:val="28"/>
          <w:szCs w:val="28"/>
        </w:rPr>
      </w:pPr>
      <w:proofErr w:type="spellStart"/>
      <w:r w:rsidRPr="00DA4364">
        <w:rPr>
          <w:rFonts w:ascii="Times New Roman" w:hAnsi="Times New Roman" w:cs="Times New Roman"/>
          <w:color w:val="auto"/>
          <w:sz w:val="28"/>
          <w:szCs w:val="28"/>
        </w:rPr>
        <w:t>метапредметные</w:t>
      </w:r>
      <w:proofErr w:type="spellEnd"/>
      <w:r w:rsidRPr="00DA4364">
        <w:rPr>
          <w:rFonts w:ascii="Times New Roman" w:hAnsi="Times New Roman" w:cs="Times New Roman"/>
          <w:color w:val="auto"/>
          <w:sz w:val="28"/>
          <w:szCs w:val="28"/>
        </w:rPr>
        <w:t xml:space="preserve"> результаты – освоенные </w:t>
      </w:r>
      <w:proofErr w:type="gramStart"/>
      <w:r w:rsidRPr="00DA4364">
        <w:rPr>
          <w:rFonts w:ascii="Times New Roman" w:hAnsi="Times New Roman" w:cs="Times New Roman"/>
          <w:color w:val="auto"/>
          <w:sz w:val="28"/>
          <w:szCs w:val="28"/>
        </w:rPr>
        <w:t>обучающимися</w:t>
      </w:r>
      <w:proofErr w:type="gramEnd"/>
      <w:r w:rsidRPr="00DA4364">
        <w:rPr>
          <w:rFonts w:ascii="Times New Roman" w:hAnsi="Times New Roman" w:cs="Times New Roman"/>
          <w:color w:val="auto"/>
          <w:sz w:val="28"/>
          <w:szCs w:val="28"/>
        </w:rPr>
        <w:t xml:space="preserve"> универсальные учебные действия (познавательные, регулятивные и коммуникативные);</w:t>
      </w:r>
    </w:p>
    <w:p w:rsidR="00A0203E" w:rsidRPr="00DA4364" w:rsidRDefault="00A0203E" w:rsidP="00A0203E">
      <w:pPr>
        <w:numPr>
          <w:ilvl w:val="0"/>
          <w:numId w:val="7"/>
        </w:numPr>
        <w:autoSpaceDE w:val="0"/>
        <w:spacing w:line="20" w:lineRule="atLeast"/>
        <w:jc w:val="both"/>
        <w:rPr>
          <w:rFonts w:ascii="Times New Roman" w:hAnsi="Times New Roman" w:cs="Times New Roman"/>
          <w:color w:val="auto"/>
          <w:sz w:val="28"/>
          <w:szCs w:val="28"/>
        </w:rPr>
      </w:pPr>
      <w:proofErr w:type="gramStart"/>
      <w:r w:rsidRPr="00DA4364">
        <w:rPr>
          <w:rFonts w:ascii="Times New Roman" w:hAnsi="Times New Roman" w:cs="Times New Roman"/>
          <w:color w:val="auto"/>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A0203E" w:rsidRPr="00DA4364" w:rsidRDefault="00A0203E" w:rsidP="00A0203E">
      <w:pPr>
        <w:spacing w:line="20" w:lineRule="atLeast"/>
        <w:jc w:val="both"/>
        <w:rPr>
          <w:rFonts w:ascii="Times New Roman" w:hAnsi="Times New Roman" w:cs="Times New Roman"/>
          <w:color w:val="auto"/>
          <w:sz w:val="28"/>
          <w:szCs w:val="28"/>
        </w:rPr>
      </w:pPr>
      <w:r w:rsidRPr="00DA4364">
        <w:rPr>
          <w:rFonts w:ascii="Times New Roman" w:hAnsi="Times New Roman" w:cs="Times New Roman"/>
          <w:b/>
          <w:i/>
          <w:color w:val="auto"/>
          <w:sz w:val="28"/>
          <w:szCs w:val="28"/>
        </w:rPr>
        <w:t>Личностными результатами</w:t>
      </w:r>
      <w:r w:rsidRPr="00DA4364">
        <w:rPr>
          <w:rFonts w:ascii="Times New Roman" w:hAnsi="Times New Roman" w:cs="Times New Roman"/>
          <w:color w:val="auto"/>
          <w:sz w:val="28"/>
          <w:szCs w:val="28"/>
        </w:rPr>
        <w:t xml:space="preserve"> программы внеурочной деятельности по спортивно-оздоровительному направлению «Волейбол» является формирование следующих умений:</w:t>
      </w:r>
    </w:p>
    <w:p w:rsidR="00A0203E" w:rsidRPr="00DA4364" w:rsidRDefault="00A0203E" w:rsidP="00A0203E">
      <w:pPr>
        <w:numPr>
          <w:ilvl w:val="0"/>
          <w:numId w:val="4"/>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определять и высказывать простые и общие для всех людей правила поведения при сотрудничестве (этические нормы);</w:t>
      </w:r>
    </w:p>
    <w:p w:rsidR="00A0203E" w:rsidRPr="00DA4364" w:rsidRDefault="00A0203E" w:rsidP="00A0203E">
      <w:pPr>
        <w:numPr>
          <w:ilvl w:val="0"/>
          <w:numId w:val="4"/>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 xml:space="preserve">в предложенных педагогом ситуациях общения и сотрудничества, опираясь на общие для всех простые правила поведения, </w:t>
      </w:r>
      <w:r w:rsidRPr="00DA4364">
        <w:rPr>
          <w:rFonts w:ascii="Times New Roman" w:hAnsi="Times New Roman" w:cs="Times New Roman"/>
          <w:i/>
          <w:color w:val="auto"/>
          <w:sz w:val="28"/>
          <w:szCs w:val="28"/>
        </w:rPr>
        <w:t>делать выбор</w:t>
      </w:r>
      <w:r w:rsidRPr="00DA4364">
        <w:rPr>
          <w:rFonts w:ascii="Times New Roman" w:hAnsi="Times New Roman" w:cs="Times New Roman"/>
          <w:color w:val="auto"/>
          <w:sz w:val="28"/>
          <w:szCs w:val="28"/>
        </w:rPr>
        <w:t xml:space="preserve"> при поддержке других участников группы и педагога, как поступить.</w:t>
      </w:r>
    </w:p>
    <w:p w:rsidR="00A0203E" w:rsidRPr="00DA4364" w:rsidRDefault="00A0203E" w:rsidP="00A0203E">
      <w:pPr>
        <w:spacing w:line="20" w:lineRule="atLeast"/>
        <w:jc w:val="both"/>
        <w:rPr>
          <w:rFonts w:ascii="Times New Roman" w:hAnsi="Times New Roman" w:cs="Times New Roman"/>
          <w:i/>
          <w:color w:val="auto"/>
          <w:sz w:val="28"/>
          <w:szCs w:val="28"/>
        </w:rPr>
      </w:pPr>
      <w:proofErr w:type="spellStart"/>
      <w:r w:rsidRPr="00DA4364">
        <w:rPr>
          <w:rFonts w:ascii="Times New Roman" w:hAnsi="Times New Roman" w:cs="Times New Roman"/>
          <w:b/>
          <w:i/>
          <w:color w:val="auto"/>
          <w:sz w:val="28"/>
          <w:szCs w:val="28"/>
        </w:rPr>
        <w:t>Метапредметными</w:t>
      </w:r>
      <w:proofErr w:type="spellEnd"/>
      <w:r w:rsidRPr="00DA4364">
        <w:rPr>
          <w:rFonts w:ascii="Times New Roman" w:hAnsi="Times New Roman" w:cs="Times New Roman"/>
          <w:i/>
          <w:color w:val="auto"/>
          <w:sz w:val="28"/>
          <w:szCs w:val="28"/>
        </w:rPr>
        <w:t xml:space="preserve"> результатами</w:t>
      </w:r>
      <w:r w:rsidRPr="00DA4364">
        <w:rPr>
          <w:rFonts w:ascii="Times New Roman" w:hAnsi="Times New Roman" w:cs="Times New Roman"/>
          <w:color w:val="auto"/>
          <w:sz w:val="28"/>
          <w:szCs w:val="28"/>
        </w:rPr>
        <w:t xml:space="preserve">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A0203E" w:rsidRPr="00DA4364" w:rsidRDefault="00A0203E" w:rsidP="00A0203E">
      <w:pPr>
        <w:spacing w:line="20" w:lineRule="atLeast"/>
        <w:jc w:val="both"/>
        <w:rPr>
          <w:rFonts w:ascii="Times New Roman" w:hAnsi="Times New Roman" w:cs="Times New Roman"/>
          <w:b/>
          <w:i/>
          <w:color w:val="auto"/>
          <w:sz w:val="28"/>
          <w:szCs w:val="28"/>
        </w:rPr>
      </w:pPr>
      <w:r w:rsidRPr="00DA4364">
        <w:rPr>
          <w:rFonts w:ascii="Times New Roman" w:hAnsi="Times New Roman" w:cs="Times New Roman"/>
          <w:b/>
          <w:i/>
          <w:color w:val="auto"/>
          <w:sz w:val="28"/>
          <w:szCs w:val="28"/>
        </w:rPr>
        <w:t>Регулятивные УУД:</w:t>
      </w:r>
    </w:p>
    <w:p w:rsidR="00A0203E" w:rsidRPr="00DA4364" w:rsidRDefault="00A0203E" w:rsidP="00A0203E">
      <w:pPr>
        <w:numPr>
          <w:ilvl w:val="0"/>
          <w:numId w:val="6"/>
        </w:numPr>
        <w:spacing w:line="20" w:lineRule="atLeast"/>
        <w:jc w:val="both"/>
        <w:rPr>
          <w:rFonts w:ascii="Times New Roman" w:hAnsi="Times New Roman" w:cs="Times New Roman"/>
          <w:i/>
          <w:color w:val="auto"/>
          <w:sz w:val="28"/>
          <w:szCs w:val="28"/>
        </w:rPr>
      </w:pPr>
      <w:r w:rsidRPr="00DA4364">
        <w:rPr>
          <w:rFonts w:ascii="Times New Roman" w:hAnsi="Times New Roman" w:cs="Times New Roman"/>
          <w:i/>
          <w:color w:val="auto"/>
          <w:sz w:val="28"/>
          <w:szCs w:val="28"/>
        </w:rPr>
        <w:t>определять и формулировать</w:t>
      </w:r>
      <w:r w:rsidRPr="00DA4364">
        <w:rPr>
          <w:rFonts w:ascii="Times New Roman" w:hAnsi="Times New Roman" w:cs="Times New Roman"/>
          <w:color w:val="auto"/>
          <w:sz w:val="28"/>
          <w:szCs w:val="28"/>
        </w:rPr>
        <w:t xml:space="preserve"> цель деятельности на занятии с помощью учителя, а далее самостоятельно;</w:t>
      </w:r>
    </w:p>
    <w:p w:rsidR="00A0203E" w:rsidRPr="00DA4364" w:rsidRDefault="00A0203E" w:rsidP="00A0203E">
      <w:pPr>
        <w:numPr>
          <w:ilvl w:val="0"/>
          <w:numId w:val="6"/>
        </w:numPr>
        <w:spacing w:line="20" w:lineRule="atLeast"/>
        <w:jc w:val="both"/>
        <w:rPr>
          <w:rFonts w:ascii="Times New Roman" w:hAnsi="Times New Roman" w:cs="Times New Roman"/>
          <w:color w:val="auto"/>
          <w:sz w:val="28"/>
          <w:szCs w:val="28"/>
        </w:rPr>
      </w:pPr>
      <w:r w:rsidRPr="00DA4364">
        <w:rPr>
          <w:rFonts w:ascii="Times New Roman" w:hAnsi="Times New Roman" w:cs="Times New Roman"/>
          <w:i/>
          <w:color w:val="auto"/>
          <w:sz w:val="28"/>
          <w:szCs w:val="28"/>
        </w:rPr>
        <w:t>проговаривать</w:t>
      </w:r>
      <w:r w:rsidRPr="00DA4364">
        <w:rPr>
          <w:rFonts w:ascii="Times New Roman" w:hAnsi="Times New Roman" w:cs="Times New Roman"/>
          <w:color w:val="auto"/>
          <w:sz w:val="28"/>
          <w:szCs w:val="28"/>
        </w:rPr>
        <w:t xml:space="preserve"> последовательность действий;</w:t>
      </w:r>
    </w:p>
    <w:p w:rsidR="00A0203E" w:rsidRPr="00DA4364" w:rsidRDefault="00A0203E" w:rsidP="00A0203E">
      <w:pPr>
        <w:numPr>
          <w:ilvl w:val="0"/>
          <w:numId w:val="6"/>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 xml:space="preserve">уметь </w:t>
      </w:r>
      <w:r w:rsidRPr="00DA4364">
        <w:rPr>
          <w:rFonts w:ascii="Times New Roman" w:hAnsi="Times New Roman" w:cs="Times New Roman"/>
          <w:i/>
          <w:color w:val="auto"/>
          <w:sz w:val="28"/>
          <w:szCs w:val="28"/>
        </w:rPr>
        <w:t xml:space="preserve">высказывать </w:t>
      </w:r>
      <w:r w:rsidRPr="00DA4364">
        <w:rPr>
          <w:rFonts w:ascii="Times New Roman" w:hAnsi="Times New Roman" w:cs="Times New Roman"/>
          <w:color w:val="auto"/>
          <w:sz w:val="28"/>
          <w:szCs w:val="28"/>
        </w:rPr>
        <w:t xml:space="preserve">своё предположение (версию) на основе данного задания, уметь </w:t>
      </w:r>
      <w:r w:rsidRPr="00DA4364">
        <w:rPr>
          <w:rFonts w:ascii="Times New Roman" w:hAnsi="Times New Roman" w:cs="Times New Roman"/>
          <w:i/>
          <w:color w:val="auto"/>
          <w:sz w:val="28"/>
          <w:szCs w:val="28"/>
        </w:rPr>
        <w:t>работать</w:t>
      </w:r>
      <w:r w:rsidRPr="00DA4364">
        <w:rPr>
          <w:rFonts w:ascii="Times New Roman" w:hAnsi="Times New Roman" w:cs="Times New Roman"/>
          <w:color w:val="auto"/>
          <w:sz w:val="28"/>
          <w:szCs w:val="28"/>
        </w:rPr>
        <w:t xml:space="preserve"> по предложенному учителем плану, а в дальнейшем уметь самостоятельно планировать свою деятельность;</w:t>
      </w:r>
    </w:p>
    <w:p w:rsidR="00A0203E" w:rsidRPr="00DA4364" w:rsidRDefault="00A0203E" w:rsidP="00A0203E">
      <w:pPr>
        <w:numPr>
          <w:ilvl w:val="0"/>
          <w:numId w:val="6"/>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средством формирования этих действий служит технология проблемного диалога на этапе изучения нового материала;</w:t>
      </w:r>
    </w:p>
    <w:p w:rsidR="00A0203E" w:rsidRPr="00DA4364" w:rsidRDefault="00A0203E" w:rsidP="00A0203E">
      <w:pPr>
        <w:numPr>
          <w:ilvl w:val="0"/>
          <w:numId w:val="6"/>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 xml:space="preserve">учиться совместно с учителем и другими воспитанниками </w:t>
      </w:r>
      <w:r w:rsidRPr="00DA4364">
        <w:rPr>
          <w:rFonts w:ascii="Times New Roman" w:hAnsi="Times New Roman" w:cs="Times New Roman"/>
          <w:i/>
          <w:color w:val="auto"/>
          <w:sz w:val="28"/>
          <w:szCs w:val="28"/>
        </w:rPr>
        <w:t>давать</w:t>
      </w:r>
      <w:r w:rsidRPr="00DA4364">
        <w:rPr>
          <w:rFonts w:ascii="Times New Roman" w:hAnsi="Times New Roman" w:cs="Times New Roman"/>
          <w:color w:val="auto"/>
          <w:sz w:val="28"/>
          <w:szCs w:val="28"/>
        </w:rPr>
        <w:t xml:space="preserve"> эмоциональную </w:t>
      </w:r>
      <w:r w:rsidRPr="00DA4364">
        <w:rPr>
          <w:rFonts w:ascii="Times New Roman" w:hAnsi="Times New Roman" w:cs="Times New Roman"/>
          <w:i/>
          <w:color w:val="auto"/>
          <w:sz w:val="28"/>
          <w:szCs w:val="28"/>
        </w:rPr>
        <w:t xml:space="preserve">оценку </w:t>
      </w:r>
      <w:r w:rsidRPr="00DA4364">
        <w:rPr>
          <w:rFonts w:ascii="Times New Roman" w:hAnsi="Times New Roman" w:cs="Times New Roman"/>
          <w:color w:val="auto"/>
          <w:sz w:val="28"/>
          <w:szCs w:val="28"/>
        </w:rPr>
        <w:t>деятельности команды на занятии.</w:t>
      </w:r>
    </w:p>
    <w:p w:rsidR="00A0203E" w:rsidRPr="00DA4364" w:rsidRDefault="00A0203E" w:rsidP="00A0203E">
      <w:pPr>
        <w:spacing w:line="20" w:lineRule="atLeast"/>
        <w:ind w:left="360" w:firstLine="348"/>
        <w:jc w:val="both"/>
        <w:rPr>
          <w:rFonts w:ascii="Times New Roman" w:hAnsi="Times New Roman" w:cs="Times New Roman"/>
          <w:i/>
          <w:color w:val="auto"/>
          <w:sz w:val="28"/>
          <w:szCs w:val="28"/>
        </w:rPr>
      </w:pPr>
      <w:r w:rsidRPr="00DA4364">
        <w:rPr>
          <w:rFonts w:ascii="Times New Roman" w:hAnsi="Times New Roman" w:cs="Times New Roman"/>
          <w:color w:val="auto"/>
          <w:sz w:val="28"/>
          <w:szCs w:val="28"/>
        </w:rPr>
        <w:t>Средством формирования этих действий служит технология оценивания образовательных достижений (учебных успехов).</w:t>
      </w:r>
    </w:p>
    <w:p w:rsidR="00A0203E" w:rsidRDefault="00A0203E" w:rsidP="00A0203E">
      <w:pPr>
        <w:spacing w:line="20" w:lineRule="atLeast"/>
        <w:jc w:val="both"/>
        <w:rPr>
          <w:rFonts w:ascii="Times New Roman" w:hAnsi="Times New Roman" w:cs="Times New Roman"/>
          <w:b/>
          <w:i/>
          <w:color w:val="auto"/>
          <w:sz w:val="28"/>
          <w:szCs w:val="28"/>
        </w:rPr>
      </w:pPr>
    </w:p>
    <w:p w:rsidR="00A0203E" w:rsidRPr="00DA4364" w:rsidRDefault="00A0203E" w:rsidP="00A0203E">
      <w:pPr>
        <w:spacing w:line="20" w:lineRule="atLeast"/>
        <w:jc w:val="both"/>
        <w:rPr>
          <w:rFonts w:ascii="Times New Roman" w:hAnsi="Times New Roman" w:cs="Times New Roman"/>
          <w:b/>
          <w:color w:val="auto"/>
          <w:sz w:val="28"/>
          <w:szCs w:val="28"/>
        </w:rPr>
      </w:pPr>
      <w:r w:rsidRPr="00DA4364">
        <w:rPr>
          <w:rFonts w:ascii="Times New Roman" w:hAnsi="Times New Roman" w:cs="Times New Roman"/>
          <w:b/>
          <w:i/>
          <w:color w:val="auto"/>
          <w:sz w:val="28"/>
          <w:szCs w:val="28"/>
        </w:rPr>
        <w:t>Познавательные УУД:</w:t>
      </w:r>
    </w:p>
    <w:p w:rsidR="00A0203E" w:rsidRPr="00DA4364" w:rsidRDefault="00A0203E" w:rsidP="00A0203E">
      <w:pPr>
        <w:numPr>
          <w:ilvl w:val="0"/>
          <w:numId w:val="9"/>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 xml:space="preserve">добывать новые знания: </w:t>
      </w:r>
      <w:r w:rsidRPr="00DA4364">
        <w:rPr>
          <w:rFonts w:ascii="Times New Roman" w:hAnsi="Times New Roman" w:cs="Times New Roman"/>
          <w:i/>
          <w:color w:val="auto"/>
          <w:sz w:val="28"/>
          <w:szCs w:val="28"/>
        </w:rPr>
        <w:t>находить ответы</w:t>
      </w:r>
      <w:r w:rsidRPr="00DA4364">
        <w:rPr>
          <w:rFonts w:ascii="Times New Roman" w:hAnsi="Times New Roman" w:cs="Times New Roman"/>
          <w:color w:val="auto"/>
          <w:sz w:val="28"/>
          <w:szCs w:val="28"/>
        </w:rPr>
        <w:t xml:space="preserve"> на вопросы, используя разные источники информации, свой жизненный опыт и информацию, полученную на занятии;</w:t>
      </w:r>
    </w:p>
    <w:p w:rsidR="00A0203E" w:rsidRPr="00DA4364" w:rsidRDefault="00A0203E" w:rsidP="00A0203E">
      <w:pPr>
        <w:numPr>
          <w:ilvl w:val="0"/>
          <w:numId w:val="9"/>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 xml:space="preserve">перерабатывать полученную информацию: </w:t>
      </w:r>
      <w:r w:rsidRPr="00DA4364">
        <w:rPr>
          <w:rFonts w:ascii="Times New Roman" w:hAnsi="Times New Roman" w:cs="Times New Roman"/>
          <w:i/>
          <w:color w:val="auto"/>
          <w:sz w:val="28"/>
          <w:szCs w:val="28"/>
        </w:rPr>
        <w:t>делать</w:t>
      </w:r>
      <w:r w:rsidRPr="00DA4364">
        <w:rPr>
          <w:rFonts w:ascii="Times New Roman" w:hAnsi="Times New Roman" w:cs="Times New Roman"/>
          <w:color w:val="auto"/>
          <w:sz w:val="28"/>
          <w:szCs w:val="28"/>
        </w:rPr>
        <w:t xml:space="preserve"> выводы в результате совместной работы всей команды;</w:t>
      </w:r>
    </w:p>
    <w:p w:rsidR="00A0203E" w:rsidRPr="00DA4364" w:rsidRDefault="00A0203E" w:rsidP="00A0203E">
      <w:pPr>
        <w:spacing w:line="20" w:lineRule="atLeast"/>
        <w:ind w:left="360" w:firstLine="348"/>
        <w:jc w:val="both"/>
        <w:rPr>
          <w:rFonts w:ascii="Times New Roman" w:hAnsi="Times New Roman" w:cs="Times New Roman"/>
          <w:i/>
          <w:color w:val="auto"/>
          <w:sz w:val="28"/>
          <w:szCs w:val="28"/>
        </w:rPr>
      </w:pPr>
      <w:r w:rsidRPr="00DA4364">
        <w:rPr>
          <w:rFonts w:ascii="Times New Roman" w:hAnsi="Times New Roman" w:cs="Times New Roman"/>
          <w:color w:val="auto"/>
          <w:sz w:val="28"/>
          <w:szCs w:val="28"/>
        </w:rPr>
        <w:lastRenderedPageBreak/>
        <w:t>Средством формирования этих действий служит учебный материал и задания.</w:t>
      </w:r>
    </w:p>
    <w:p w:rsidR="00A0203E" w:rsidRPr="00DA4364" w:rsidRDefault="00A0203E" w:rsidP="00A0203E">
      <w:pPr>
        <w:spacing w:line="20" w:lineRule="atLeast"/>
        <w:jc w:val="both"/>
        <w:rPr>
          <w:rFonts w:ascii="Times New Roman" w:hAnsi="Times New Roman" w:cs="Times New Roman"/>
          <w:b/>
          <w:color w:val="auto"/>
          <w:sz w:val="28"/>
          <w:szCs w:val="28"/>
        </w:rPr>
      </w:pPr>
      <w:r w:rsidRPr="00DA4364">
        <w:rPr>
          <w:rFonts w:ascii="Times New Roman" w:hAnsi="Times New Roman" w:cs="Times New Roman"/>
          <w:b/>
          <w:i/>
          <w:color w:val="auto"/>
          <w:sz w:val="28"/>
          <w:szCs w:val="28"/>
        </w:rPr>
        <w:t>Коммуникативные УУД:</w:t>
      </w:r>
    </w:p>
    <w:p w:rsidR="00A0203E" w:rsidRPr="00DA4364" w:rsidRDefault="00A0203E" w:rsidP="00A0203E">
      <w:pPr>
        <w:numPr>
          <w:ilvl w:val="0"/>
          <w:numId w:val="8"/>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 xml:space="preserve">умение донести свою позицию до других: оформлять свою мысль. </w:t>
      </w:r>
      <w:r w:rsidRPr="00DA4364">
        <w:rPr>
          <w:rFonts w:ascii="Times New Roman" w:hAnsi="Times New Roman" w:cs="Times New Roman"/>
          <w:i/>
          <w:color w:val="auto"/>
          <w:sz w:val="28"/>
          <w:szCs w:val="28"/>
        </w:rPr>
        <w:t xml:space="preserve">Слушать </w:t>
      </w:r>
      <w:r w:rsidRPr="00DA4364">
        <w:rPr>
          <w:rFonts w:ascii="Times New Roman" w:hAnsi="Times New Roman" w:cs="Times New Roman"/>
          <w:color w:val="auto"/>
          <w:sz w:val="28"/>
          <w:szCs w:val="28"/>
        </w:rPr>
        <w:t>и</w:t>
      </w:r>
      <w:r w:rsidRPr="00DA4364">
        <w:rPr>
          <w:rFonts w:ascii="Times New Roman" w:hAnsi="Times New Roman" w:cs="Times New Roman"/>
          <w:i/>
          <w:color w:val="auto"/>
          <w:sz w:val="28"/>
          <w:szCs w:val="28"/>
        </w:rPr>
        <w:t xml:space="preserve"> понимать</w:t>
      </w:r>
      <w:r w:rsidRPr="00DA4364">
        <w:rPr>
          <w:rFonts w:ascii="Times New Roman" w:hAnsi="Times New Roman" w:cs="Times New Roman"/>
          <w:color w:val="auto"/>
          <w:sz w:val="28"/>
          <w:szCs w:val="28"/>
        </w:rPr>
        <w:t xml:space="preserve"> речь других;</w:t>
      </w:r>
    </w:p>
    <w:p w:rsidR="00A0203E" w:rsidRPr="00DA4364" w:rsidRDefault="00A0203E" w:rsidP="00A0203E">
      <w:pPr>
        <w:numPr>
          <w:ilvl w:val="0"/>
          <w:numId w:val="8"/>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совместно договариваться о правилах общения и поведения в игре и следовать им;</w:t>
      </w:r>
    </w:p>
    <w:p w:rsidR="00A0203E" w:rsidRPr="00DA4364" w:rsidRDefault="00A0203E" w:rsidP="00A0203E">
      <w:pPr>
        <w:numPr>
          <w:ilvl w:val="0"/>
          <w:numId w:val="8"/>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учиться выполнять различные роли в группе (лидера, исполнителя, критика).</w:t>
      </w:r>
    </w:p>
    <w:p w:rsidR="00A0203E" w:rsidRPr="00DA4364" w:rsidRDefault="00A0203E" w:rsidP="00A0203E">
      <w:pPr>
        <w:spacing w:line="20" w:lineRule="atLeast"/>
        <w:ind w:left="360" w:firstLine="348"/>
        <w:jc w:val="both"/>
        <w:rPr>
          <w:rFonts w:ascii="Times New Roman" w:hAnsi="Times New Roman" w:cs="Times New Roman"/>
          <w:b/>
          <w:i/>
          <w:color w:val="auto"/>
          <w:sz w:val="28"/>
          <w:szCs w:val="28"/>
        </w:rPr>
      </w:pPr>
      <w:r w:rsidRPr="00DA4364">
        <w:rPr>
          <w:rFonts w:ascii="Times New Roman" w:hAnsi="Times New Roman" w:cs="Times New Roman"/>
          <w:color w:val="auto"/>
          <w:sz w:val="28"/>
          <w:szCs w:val="28"/>
        </w:rPr>
        <w:t>Средством формирования этих действий служит организация работы в парах и малых группах.</w:t>
      </w:r>
    </w:p>
    <w:p w:rsidR="00A0203E" w:rsidRPr="00DA4364" w:rsidRDefault="00A0203E" w:rsidP="00A0203E">
      <w:pPr>
        <w:spacing w:line="20" w:lineRule="atLeast"/>
        <w:jc w:val="both"/>
        <w:rPr>
          <w:rFonts w:ascii="Times New Roman" w:hAnsi="Times New Roman" w:cs="Times New Roman"/>
          <w:color w:val="auto"/>
          <w:sz w:val="28"/>
          <w:szCs w:val="28"/>
        </w:rPr>
      </w:pPr>
      <w:r w:rsidRPr="00DA4364">
        <w:rPr>
          <w:rFonts w:ascii="Times New Roman" w:hAnsi="Times New Roman" w:cs="Times New Roman"/>
          <w:b/>
          <w:i/>
          <w:color w:val="auto"/>
          <w:sz w:val="28"/>
          <w:szCs w:val="28"/>
        </w:rPr>
        <w:tab/>
      </w:r>
      <w:r w:rsidRPr="00DA4364">
        <w:rPr>
          <w:rFonts w:ascii="Times New Roman" w:hAnsi="Times New Roman" w:cs="Times New Roman"/>
          <w:i/>
          <w:color w:val="auto"/>
          <w:sz w:val="28"/>
          <w:szCs w:val="28"/>
        </w:rPr>
        <w:t>Оздоровительные результаты программы внеурочной деятельности:</w:t>
      </w:r>
    </w:p>
    <w:p w:rsidR="00A0203E" w:rsidRPr="00DA4364" w:rsidRDefault="00A0203E" w:rsidP="00A0203E">
      <w:pPr>
        <w:numPr>
          <w:ilvl w:val="0"/>
          <w:numId w:val="2"/>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 xml:space="preserve">осознание </w:t>
      </w:r>
      <w:proofErr w:type="gramStart"/>
      <w:r w:rsidRPr="00DA4364">
        <w:rPr>
          <w:rFonts w:ascii="Times New Roman" w:hAnsi="Times New Roman" w:cs="Times New Roman"/>
          <w:color w:val="auto"/>
          <w:sz w:val="28"/>
          <w:szCs w:val="28"/>
        </w:rPr>
        <w:t>обучающимися</w:t>
      </w:r>
      <w:proofErr w:type="gramEnd"/>
      <w:r w:rsidRPr="00DA4364">
        <w:rPr>
          <w:rFonts w:ascii="Times New Roman" w:hAnsi="Times New Roman" w:cs="Times New Roman"/>
          <w:color w:val="auto"/>
          <w:sz w:val="28"/>
          <w:szCs w:val="28"/>
        </w:rPr>
        <w:t xml:space="preserve">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A0203E" w:rsidRPr="00DA4364" w:rsidRDefault="00A0203E" w:rsidP="00A0203E">
      <w:pPr>
        <w:numPr>
          <w:ilvl w:val="0"/>
          <w:numId w:val="2"/>
        </w:num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социальная адаптация детей, расширение сферы общения, приобретение опыта взаимодействия с окружающим миром.</w:t>
      </w:r>
    </w:p>
    <w:p w:rsidR="00A0203E" w:rsidRPr="00DA4364" w:rsidRDefault="00A0203E" w:rsidP="00A0203E">
      <w:pPr>
        <w:spacing w:line="20" w:lineRule="atLeast"/>
        <w:jc w:val="both"/>
        <w:rPr>
          <w:rFonts w:ascii="Times New Roman" w:hAnsi="Times New Roman" w:cs="Times New Roman"/>
          <w:color w:val="auto"/>
          <w:sz w:val="28"/>
          <w:szCs w:val="28"/>
        </w:rPr>
      </w:pPr>
      <w:r w:rsidRPr="00DA4364">
        <w:rPr>
          <w:rFonts w:ascii="Times New Roman" w:hAnsi="Times New Roman" w:cs="Times New Roman"/>
          <w:color w:val="auto"/>
          <w:sz w:val="28"/>
          <w:szCs w:val="28"/>
        </w:rPr>
        <w:tab/>
        <w:t xml:space="preserve">Первостепенным результатом реализации программы внеурочной деятельности будет сознательное отношение </w:t>
      </w:r>
      <w:proofErr w:type="gramStart"/>
      <w:r w:rsidRPr="00DA4364">
        <w:rPr>
          <w:rFonts w:ascii="Times New Roman" w:hAnsi="Times New Roman" w:cs="Times New Roman"/>
          <w:color w:val="auto"/>
          <w:sz w:val="28"/>
          <w:szCs w:val="28"/>
        </w:rPr>
        <w:t>обучающихся</w:t>
      </w:r>
      <w:proofErr w:type="gramEnd"/>
      <w:r w:rsidRPr="00DA4364">
        <w:rPr>
          <w:rFonts w:ascii="Times New Roman" w:hAnsi="Times New Roman" w:cs="Times New Roman"/>
          <w:color w:val="auto"/>
          <w:sz w:val="28"/>
          <w:szCs w:val="28"/>
        </w:rPr>
        <w:t xml:space="preserve"> к собственному здоровью.</w:t>
      </w:r>
    </w:p>
    <w:p w:rsidR="00A0203E" w:rsidRDefault="00A0203E" w:rsidP="00A0203E">
      <w:pPr>
        <w:rPr>
          <w:rFonts w:ascii="Times New Roman" w:hAnsi="Times New Roman" w:cs="Times New Roman"/>
          <w:color w:val="auto"/>
        </w:rPr>
      </w:pPr>
    </w:p>
    <w:p w:rsidR="00A0203E" w:rsidRPr="00986215" w:rsidRDefault="00A0203E" w:rsidP="00A0203E">
      <w:pPr>
        <w:rPr>
          <w:rFonts w:ascii="Times New Roman" w:hAnsi="Times New Roman" w:cs="Times New Roman"/>
          <w:b/>
          <w:color w:val="auto"/>
        </w:rPr>
      </w:pPr>
    </w:p>
    <w:p w:rsidR="00A0203E" w:rsidRPr="00DA4364" w:rsidRDefault="00A0203E" w:rsidP="00A0203E">
      <w:pPr>
        <w:jc w:val="center"/>
        <w:rPr>
          <w:rFonts w:ascii="Times New Roman" w:hAnsi="Times New Roman" w:cs="Times New Roman"/>
          <w:color w:val="auto"/>
          <w:sz w:val="32"/>
          <w:szCs w:val="32"/>
        </w:rPr>
      </w:pPr>
      <w:r>
        <w:rPr>
          <w:rFonts w:ascii="Times New Roman" w:hAnsi="Times New Roman" w:cs="Times New Roman"/>
          <w:b/>
          <w:color w:val="auto"/>
          <w:sz w:val="32"/>
          <w:szCs w:val="32"/>
        </w:rPr>
        <w:t>Т</w:t>
      </w:r>
      <w:r w:rsidRPr="00DA4364">
        <w:rPr>
          <w:rFonts w:ascii="Times New Roman" w:hAnsi="Times New Roman" w:cs="Times New Roman"/>
          <w:b/>
          <w:color w:val="auto"/>
          <w:sz w:val="32"/>
          <w:szCs w:val="32"/>
        </w:rPr>
        <w:t>ематическое планирование</w:t>
      </w:r>
      <w:r>
        <w:rPr>
          <w:rFonts w:ascii="Times New Roman" w:hAnsi="Times New Roman" w:cs="Times New Roman"/>
          <w:b/>
          <w:color w:val="auto"/>
          <w:sz w:val="32"/>
          <w:szCs w:val="32"/>
        </w:rPr>
        <w:t xml:space="preserve"> 5 класс</w:t>
      </w:r>
    </w:p>
    <w:p w:rsidR="00A0203E" w:rsidRDefault="00A0203E" w:rsidP="00A0203E">
      <w:pPr>
        <w:rPr>
          <w:rFonts w:ascii="Times New Roman" w:hAnsi="Times New Roman" w:cs="Times New Roman"/>
          <w:color w:val="auto"/>
          <w:sz w:val="20"/>
          <w:szCs w:val="20"/>
        </w:rPr>
      </w:pPr>
    </w:p>
    <w:p w:rsidR="00A0203E" w:rsidRDefault="00A0203E" w:rsidP="00A0203E">
      <w:pPr>
        <w:rPr>
          <w:rFonts w:ascii="Times New Roman" w:hAnsi="Times New Roman" w:cs="Times New Roman"/>
          <w:color w:val="auto"/>
          <w:sz w:val="20"/>
          <w:szCs w:val="20"/>
        </w:rPr>
      </w:pPr>
    </w:p>
    <w:tbl>
      <w:tblPr>
        <w:tblW w:w="15472" w:type="dxa"/>
        <w:tblInd w:w="-318" w:type="dxa"/>
        <w:tblLayout w:type="fixed"/>
        <w:tblLook w:val="0000" w:firstRow="0" w:lastRow="0" w:firstColumn="0" w:lastColumn="0" w:noHBand="0" w:noVBand="0"/>
      </w:tblPr>
      <w:tblGrid>
        <w:gridCol w:w="993"/>
        <w:gridCol w:w="1134"/>
        <w:gridCol w:w="6946"/>
        <w:gridCol w:w="1276"/>
        <w:gridCol w:w="3381"/>
        <w:gridCol w:w="850"/>
        <w:gridCol w:w="892"/>
      </w:tblGrid>
      <w:tr w:rsidR="00A0203E" w:rsidTr="00086AD7">
        <w:trPr>
          <w:gridAfter w:val="3"/>
          <w:wAfter w:w="5123" w:type="dxa"/>
          <w:trHeight w:val="730"/>
        </w:trPr>
        <w:tc>
          <w:tcPr>
            <w:tcW w:w="993"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spacing w:line="20" w:lineRule="atLeast"/>
              <w:jc w:val="center"/>
              <w:rPr>
                <w:rFonts w:ascii="Times New Roman" w:hAnsi="Times New Roman" w:cs="Times New Roman"/>
                <w:b/>
                <w:color w:val="auto"/>
                <w:sz w:val="28"/>
                <w:szCs w:val="28"/>
              </w:rPr>
            </w:pPr>
            <w:r w:rsidRPr="00485859">
              <w:rPr>
                <w:rFonts w:ascii="Times New Roman" w:hAnsi="Times New Roman" w:cs="Times New Roman"/>
                <w:b/>
                <w:color w:val="auto"/>
                <w:sz w:val="28"/>
                <w:szCs w:val="28"/>
              </w:rPr>
              <w:t>№</w:t>
            </w:r>
            <w:proofErr w:type="gramStart"/>
            <w:r w:rsidRPr="00485859">
              <w:rPr>
                <w:rFonts w:ascii="Times New Roman" w:hAnsi="Times New Roman" w:cs="Times New Roman"/>
                <w:b/>
                <w:color w:val="auto"/>
                <w:sz w:val="28"/>
                <w:szCs w:val="28"/>
              </w:rPr>
              <w:t>п</w:t>
            </w:r>
            <w:proofErr w:type="gramEnd"/>
            <w:r w:rsidRPr="00485859">
              <w:rPr>
                <w:rFonts w:ascii="Times New Roman" w:hAnsi="Times New Roman" w:cs="Times New Roman"/>
                <w:b/>
                <w:color w:val="auto"/>
                <w:sz w:val="28"/>
                <w:szCs w:val="28"/>
              </w:rPr>
              <w:t>/п</w:t>
            </w:r>
          </w:p>
        </w:tc>
        <w:tc>
          <w:tcPr>
            <w:tcW w:w="1134"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spacing w:line="20" w:lineRule="atLeast"/>
              <w:jc w:val="center"/>
              <w:rPr>
                <w:rFonts w:ascii="Times New Roman" w:hAnsi="Times New Roman" w:cs="Times New Roman"/>
                <w:b/>
                <w:color w:val="auto"/>
                <w:sz w:val="28"/>
                <w:szCs w:val="28"/>
              </w:rPr>
            </w:pPr>
            <w:r w:rsidRPr="00485859">
              <w:rPr>
                <w:rFonts w:ascii="Times New Roman" w:hAnsi="Times New Roman" w:cs="Times New Roman"/>
                <w:b/>
                <w:color w:val="auto"/>
                <w:sz w:val="28"/>
                <w:szCs w:val="28"/>
              </w:rPr>
              <w:t xml:space="preserve">Дата   </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spacing w:line="20" w:lineRule="atLeast"/>
              <w:jc w:val="center"/>
              <w:rPr>
                <w:rFonts w:ascii="Times New Roman" w:hAnsi="Times New Roman" w:cs="Times New Roman"/>
                <w:b/>
                <w:color w:val="auto"/>
                <w:sz w:val="28"/>
                <w:szCs w:val="28"/>
              </w:rPr>
            </w:pPr>
            <w:r w:rsidRPr="00485859">
              <w:rPr>
                <w:rFonts w:ascii="Times New Roman" w:hAnsi="Times New Roman" w:cs="Times New Roman"/>
                <w:b/>
                <w:color w:val="auto"/>
                <w:sz w:val="28"/>
                <w:szCs w:val="28"/>
              </w:rPr>
              <w:t xml:space="preserve"> Тема </w:t>
            </w:r>
          </w:p>
        </w:tc>
        <w:tc>
          <w:tcPr>
            <w:tcW w:w="1276" w:type="dxa"/>
            <w:tcBorders>
              <w:top w:val="single" w:sz="4" w:space="0" w:color="000000"/>
              <w:left w:val="single" w:sz="4" w:space="0" w:color="000000"/>
              <w:right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485859">
              <w:rPr>
                <w:rFonts w:ascii="Times New Roman" w:hAnsi="Times New Roman" w:cs="Times New Roman"/>
                <w:b/>
                <w:color w:val="auto"/>
                <w:sz w:val="28"/>
                <w:szCs w:val="28"/>
              </w:rPr>
              <w:t>Кол-во</w:t>
            </w:r>
          </w:p>
          <w:p w:rsidR="00A0203E" w:rsidRPr="00485859" w:rsidRDefault="00A0203E" w:rsidP="00086AD7">
            <w:pPr>
              <w:spacing w:line="20" w:lineRule="atLeast"/>
              <w:jc w:val="center"/>
              <w:rPr>
                <w:rFonts w:ascii="Times New Roman" w:hAnsi="Times New Roman" w:cs="Times New Roman"/>
                <w:b/>
                <w:color w:val="auto"/>
                <w:sz w:val="28"/>
                <w:szCs w:val="28"/>
              </w:rPr>
            </w:pPr>
            <w:r w:rsidRPr="00485859">
              <w:rPr>
                <w:rFonts w:ascii="Times New Roman" w:hAnsi="Times New Roman" w:cs="Times New Roman"/>
                <w:b/>
                <w:color w:val="auto"/>
                <w:sz w:val="28"/>
                <w:szCs w:val="28"/>
              </w:rPr>
              <w:t>часов</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07.09</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color w:val="auto"/>
              </w:rPr>
              <w:t>Правила по технике безопасности на занятиях спортивных игр.</w:t>
            </w:r>
          </w:p>
          <w:p w:rsidR="00A0203E" w:rsidRPr="00485859" w:rsidRDefault="00A0203E" w:rsidP="00086AD7">
            <w:pPr>
              <w:jc w:val="both"/>
              <w:rPr>
                <w:rFonts w:ascii="Times New Roman" w:hAnsi="Times New Roman" w:cs="Times New Roman"/>
                <w:b/>
                <w:color w:val="auto"/>
              </w:rPr>
            </w:pPr>
            <w:r w:rsidRPr="00485859">
              <w:rPr>
                <w:rFonts w:ascii="Times New Roman" w:hAnsi="Times New Roman" w:cs="Times New Roman"/>
                <w:color w:val="auto"/>
              </w:rPr>
              <w:t>Краткий исторический очерк развития волейбола.</w:t>
            </w:r>
          </w:p>
          <w:p w:rsidR="00A0203E" w:rsidRPr="00485859" w:rsidRDefault="00A0203E" w:rsidP="00086AD7">
            <w:pPr>
              <w:spacing w:line="20" w:lineRule="atLeast"/>
              <w:jc w:val="both"/>
              <w:rPr>
                <w:rFonts w:ascii="Times New Roman" w:eastAsia="Calibri" w:hAnsi="Times New Roman" w:cs="Times New Roman"/>
                <w:color w:val="auto"/>
              </w:rPr>
            </w:pPr>
            <w:r w:rsidRPr="00485859">
              <w:rPr>
                <w:rFonts w:ascii="Times New Roman" w:hAnsi="Times New Roman" w:cs="Times New Roman"/>
                <w:b/>
                <w:color w:val="auto"/>
              </w:rPr>
              <w:t>Разучивание стойки игрока</w:t>
            </w:r>
            <w:r w:rsidRPr="00485859">
              <w:rPr>
                <w:rFonts w:ascii="Times New Roman" w:hAnsi="Times New Roman" w:cs="Times New Roman"/>
                <w:color w:val="auto"/>
              </w:rPr>
              <w:t xml:space="preserve"> (исходные положения)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14.09</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jc w:val="both"/>
              <w:rPr>
                <w:rFonts w:ascii="Times New Roman" w:hAnsi="Times New Roman" w:cs="Times New Roman"/>
                <w:b/>
                <w:color w:val="auto"/>
              </w:rPr>
            </w:pPr>
            <w:r w:rsidRPr="00485859">
              <w:rPr>
                <w:rFonts w:ascii="Times New Roman" w:hAnsi="Times New Roman" w:cs="Times New Roman"/>
                <w:color w:val="auto"/>
              </w:rPr>
              <w:t>Развитие специальной ловкости и тренировка управления мячом.</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Стойка игрока</w:t>
            </w:r>
            <w:r w:rsidRPr="00485859">
              <w:rPr>
                <w:rFonts w:ascii="Times New Roman" w:hAnsi="Times New Roman" w:cs="Times New Roman"/>
                <w:color w:val="auto"/>
              </w:rPr>
              <w:t xml:space="preserve"> (исходные положения). Игра «Перестрелка».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3</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21.09</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color w:val="auto"/>
              </w:rPr>
              <w:t xml:space="preserve">Разучивание </w:t>
            </w:r>
            <w:r w:rsidRPr="00485859">
              <w:rPr>
                <w:rFonts w:ascii="Times New Roman" w:hAnsi="Times New Roman" w:cs="Times New Roman"/>
                <w:b/>
                <w:color w:val="auto"/>
              </w:rPr>
              <w:t>перемещения в стойке</w:t>
            </w:r>
            <w:r w:rsidRPr="00485859">
              <w:rPr>
                <w:rFonts w:ascii="Times New Roman" w:hAnsi="Times New Roman" w:cs="Times New Roman"/>
                <w:color w:val="auto"/>
              </w:rPr>
              <w:t xml:space="preserve"> приставными шагами: правым, левым боком, лицом вперёд. Общая и специальная физическая подготовка. Игра «Перестрелка».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4</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28.09</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b/>
                <w:color w:val="auto"/>
              </w:rPr>
              <w:t>Перемещение в стойке</w:t>
            </w:r>
            <w:r w:rsidRPr="00485859">
              <w:rPr>
                <w:rFonts w:ascii="Times New Roman" w:hAnsi="Times New Roman" w:cs="Times New Roman"/>
                <w:color w:val="auto"/>
              </w:rPr>
              <w:t xml:space="preserve"> приставными шагами: правым, левым боком, лицом вперёд. Общая и специальная физическая подготовка.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5</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05.10</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b/>
                <w:color w:val="auto"/>
              </w:rPr>
              <w:t>Перемещение в стойке</w:t>
            </w:r>
            <w:r w:rsidRPr="00485859">
              <w:rPr>
                <w:rFonts w:ascii="Times New Roman" w:hAnsi="Times New Roman" w:cs="Times New Roman"/>
                <w:color w:val="auto"/>
              </w:rPr>
              <w:t xml:space="preserve"> приставными шагами: правым, левым боком, лицом вперёд. Общая и специальная физическая подготовка.</w:t>
            </w:r>
          </w:p>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color w:val="auto"/>
              </w:rPr>
              <w:t>Подвижные игры и эстафеты.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6</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12.10</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b/>
                <w:color w:val="auto"/>
              </w:rPr>
              <w:t>Перемещение в стойке</w:t>
            </w:r>
            <w:r w:rsidRPr="00485859">
              <w:rPr>
                <w:rFonts w:ascii="Times New Roman" w:hAnsi="Times New Roman" w:cs="Times New Roman"/>
                <w:color w:val="auto"/>
              </w:rPr>
              <w:t xml:space="preserve"> приставными шагами: правым, левым боком, лицом вперёд. Общая и специальная физическая подготовка.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lastRenderedPageBreak/>
              <w:t>7</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19.10</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color w:val="auto"/>
              </w:rPr>
              <w:t>Правила игры.</w:t>
            </w:r>
          </w:p>
          <w:p w:rsidR="00A0203E" w:rsidRPr="00485859" w:rsidRDefault="00A0203E" w:rsidP="00086AD7">
            <w:pPr>
              <w:jc w:val="both"/>
              <w:rPr>
                <w:rFonts w:ascii="Times New Roman" w:eastAsia="Calibri" w:hAnsi="Times New Roman" w:cs="Times New Roman"/>
                <w:color w:val="auto"/>
              </w:rPr>
            </w:pPr>
            <w:r w:rsidRPr="00485859">
              <w:rPr>
                <w:rFonts w:ascii="Times New Roman" w:hAnsi="Times New Roman" w:cs="Times New Roman"/>
                <w:b/>
                <w:color w:val="auto"/>
              </w:rPr>
              <w:t>Игровое занятие.</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p>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8</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p>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26.10</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Разучивание сочетания </w:t>
            </w:r>
            <w:r w:rsidRPr="00485859">
              <w:rPr>
                <w:rFonts w:ascii="Times New Roman" w:hAnsi="Times New Roman" w:cs="Times New Roman"/>
                <w:b/>
                <w:color w:val="auto"/>
              </w:rPr>
              <w:t>способов перемещений</w:t>
            </w:r>
            <w:r w:rsidRPr="00485859">
              <w:rPr>
                <w:rFonts w:ascii="Times New Roman" w:hAnsi="Times New Roman" w:cs="Times New Roman"/>
                <w:color w:val="auto"/>
              </w:rPr>
              <w:t xml:space="preserve"> (бег, остановки, повороты, прыжки вверх)</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Игры «Перестрелка», «Пионербол».</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p>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9</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02.11</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Сочетание </w:t>
            </w:r>
            <w:r w:rsidRPr="00485859">
              <w:rPr>
                <w:rFonts w:ascii="Times New Roman" w:hAnsi="Times New Roman" w:cs="Times New Roman"/>
                <w:b/>
                <w:color w:val="auto"/>
              </w:rPr>
              <w:t>способов перемещений</w:t>
            </w:r>
            <w:r w:rsidRPr="00485859">
              <w:rPr>
                <w:rFonts w:ascii="Times New Roman" w:hAnsi="Times New Roman" w:cs="Times New Roman"/>
                <w:color w:val="auto"/>
              </w:rPr>
              <w:t xml:space="preserve"> (бег, остановки, повороты, прыжки вверх)</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 Игры «Перестрелка», «Пионербол».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10</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16.11</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Общая физическая подготовка. Эстафеты с различными </w:t>
            </w:r>
            <w:r w:rsidRPr="00485859">
              <w:rPr>
                <w:rFonts w:ascii="Times New Roman" w:hAnsi="Times New Roman" w:cs="Times New Roman"/>
                <w:b/>
                <w:color w:val="auto"/>
              </w:rPr>
              <w:t>способами перемещений.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11</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23.11</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Общая и специальная физическая подготовка. Разучивание </w:t>
            </w:r>
            <w:r w:rsidRPr="00485859">
              <w:rPr>
                <w:rFonts w:ascii="Times New Roman" w:hAnsi="Times New Roman" w:cs="Times New Roman"/>
                <w:b/>
                <w:color w:val="auto"/>
              </w:rPr>
              <w:t>верхней передачи мяча над собой</w:t>
            </w:r>
            <w:r w:rsidRPr="00485859">
              <w:rPr>
                <w:rFonts w:ascii="Times New Roman" w:hAnsi="Times New Roman" w:cs="Times New Roman"/>
                <w:color w:val="auto"/>
              </w:rPr>
              <w:t>. Игры «Перестрелка», «Пионербол».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12</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30.11</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Общая и специальная физическая подготовка. </w:t>
            </w:r>
            <w:r w:rsidRPr="00485859">
              <w:rPr>
                <w:rFonts w:ascii="Times New Roman" w:hAnsi="Times New Roman" w:cs="Times New Roman"/>
                <w:b/>
                <w:color w:val="auto"/>
              </w:rPr>
              <w:t>Верхняя передача мяча над собой.</w:t>
            </w:r>
            <w:r w:rsidRPr="00485859">
              <w:rPr>
                <w:rFonts w:ascii="Times New Roman" w:hAnsi="Times New Roman" w:cs="Times New Roman"/>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13</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07.12</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color w:val="auto"/>
              </w:rPr>
              <w:t xml:space="preserve">Развитие специальной ловкости и тренировка управления мячом. </w:t>
            </w:r>
            <w:r w:rsidRPr="00485859">
              <w:rPr>
                <w:rFonts w:ascii="Times New Roman" w:hAnsi="Times New Roman" w:cs="Times New Roman"/>
                <w:b/>
                <w:color w:val="auto"/>
              </w:rPr>
              <w:t>Верхняя передача мяча над собой</w:t>
            </w:r>
          </w:p>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color w:val="auto"/>
              </w:rPr>
              <w:t>Подвижные игры и эстафеты.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14</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14.12</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Общая физическая подготовка.</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Игровое занятие.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p>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15</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p>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21.12</w:t>
            </w:r>
          </w:p>
        </w:tc>
        <w:tc>
          <w:tcPr>
            <w:tcW w:w="6946" w:type="dxa"/>
            <w:tcBorders>
              <w:top w:val="single" w:sz="4" w:space="0" w:color="000000"/>
              <w:left w:val="single" w:sz="4" w:space="0" w:color="000000"/>
              <w:bottom w:val="single" w:sz="4" w:space="0" w:color="000000"/>
            </w:tcBorders>
            <w:shd w:val="clear" w:color="auto" w:fill="auto"/>
            <w:vAlign w:val="center"/>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color w:val="auto"/>
              </w:rPr>
              <w:t xml:space="preserve">Разучивание </w:t>
            </w:r>
            <w:r w:rsidRPr="00485859">
              <w:rPr>
                <w:rFonts w:ascii="Times New Roman" w:hAnsi="Times New Roman" w:cs="Times New Roman"/>
                <w:b/>
                <w:color w:val="auto"/>
              </w:rPr>
              <w:t>верхней передачи мяча у стены.</w:t>
            </w:r>
            <w:r w:rsidRPr="00485859">
              <w:rPr>
                <w:rFonts w:ascii="Times New Roman" w:hAnsi="Times New Roman" w:cs="Times New Roman"/>
                <w:color w:val="auto"/>
              </w:rPr>
              <w:t xml:space="preserve"> Введение в начальные игровые ситуации.</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Подвижные игры и эстафеты.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p>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p w:rsidR="00A0203E" w:rsidRPr="00485859" w:rsidRDefault="00A0203E" w:rsidP="00086AD7">
            <w:pPr>
              <w:snapToGrid w:val="0"/>
              <w:jc w:val="center"/>
              <w:rPr>
                <w:rFonts w:ascii="Times New Roman" w:hAnsi="Times New Roman" w:cs="Times New Roman"/>
                <w:color w:val="auto"/>
              </w:rPr>
            </w:pP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16</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28.12</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b/>
                <w:color w:val="auto"/>
              </w:rPr>
              <w:t>Верхняя передача мяча в парах</w:t>
            </w:r>
            <w:r w:rsidRPr="00485859">
              <w:rPr>
                <w:rFonts w:ascii="Times New Roman" w:hAnsi="Times New Roman" w:cs="Times New Roman"/>
                <w:color w:val="auto"/>
              </w:rPr>
              <w:t>. Введение в начальные игровые ситуации. Подвижные игры и эстафеты.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17</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11.01</w:t>
            </w:r>
          </w:p>
        </w:tc>
        <w:tc>
          <w:tcPr>
            <w:tcW w:w="6946" w:type="dxa"/>
            <w:tcBorders>
              <w:top w:val="single" w:sz="4" w:space="0" w:color="000000"/>
              <w:left w:val="single" w:sz="4" w:space="0" w:color="000000"/>
              <w:bottom w:val="single" w:sz="4" w:space="0" w:color="000000"/>
            </w:tcBorders>
            <w:shd w:val="clear" w:color="auto" w:fill="auto"/>
          </w:tcPr>
          <w:p w:rsidR="00A0203E"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Общая и специальная физическая подготовка. </w:t>
            </w:r>
            <w:r w:rsidRPr="00485859">
              <w:rPr>
                <w:rFonts w:ascii="Times New Roman" w:hAnsi="Times New Roman" w:cs="Times New Roman"/>
                <w:b/>
                <w:color w:val="auto"/>
              </w:rPr>
              <w:t>Верхняя передача мяча</w:t>
            </w:r>
            <w:r w:rsidRPr="00485859">
              <w:rPr>
                <w:rFonts w:ascii="Times New Roman" w:hAnsi="Times New Roman" w:cs="Times New Roman"/>
                <w:color w:val="auto"/>
              </w:rPr>
              <w:t xml:space="preserve"> у стены, в пар</w:t>
            </w:r>
            <w:r>
              <w:rPr>
                <w:rFonts w:ascii="Times New Roman" w:hAnsi="Times New Roman" w:cs="Times New Roman"/>
                <w:color w:val="auto"/>
              </w:rPr>
              <w:t>ах, через сетку. Подвижные игры.</w:t>
            </w:r>
          </w:p>
          <w:p w:rsidR="00A0203E" w:rsidRDefault="00A0203E" w:rsidP="00086AD7">
            <w:pPr>
              <w:spacing w:line="20" w:lineRule="atLeast"/>
              <w:jc w:val="both"/>
              <w:rPr>
                <w:rFonts w:ascii="Times New Roman" w:hAnsi="Times New Roman" w:cs="Times New Roman"/>
                <w:color w:val="auto"/>
              </w:rPr>
            </w:pPr>
          </w:p>
          <w:p w:rsidR="00A0203E" w:rsidRPr="00485859" w:rsidRDefault="00A0203E" w:rsidP="00086AD7">
            <w:pPr>
              <w:spacing w:line="20" w:lineRule="atLeast"/>
              <w:jc w:val="both"/>
              <w:rPr>
                <w:rFonts w:ascii="Times New Roman" w:hAnsi="Times New Roman"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18</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18.01</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Правило игры. </w:t>
            </w:r>
          </w:p>
          <w:p w:rsidR="00A0203E" w:rsidRPr="00485859" w:rsidRDefault="00A0203E" w:rsidP="00086AD7">
            <w:pPr>
              <w:spacing w:line="20" w:lineRule="atLeast"/>
              <w:jc w:val="both"/>
              <w:rPr>
                <w:rFonts w:ascii="Times New Roman" w:eastAsia="Calibri" w:hAnsi="Times New Roman" w:cs="Times New Roman"/>
                <w:color w:val="auto"/>
              </w:rPr>
            </w:pPr>
            <w:r w:rsidRPr="00485859">
              <w:rPr>
                <w:rFonts w:ascii="Times New Roman" w:hAnsi="Times New Roman" w:cs="Times New Roman"/>
                <w:b/>
                <w:color w:val="auto"/>
              </w:rPr>
              <w:t>Игровое занятие.</w:t>
            </w:r>
          </w:p>
        </w:tc>
        <w:tc>
          <w:tcPr>
            <w:tcW w:w="1276" w:type="dxa"/>
            <w:tcBorders>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19</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25.01</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Игровые упражнения. Разучивание </w:t>
            </w:r>
            <w:r w:rsidRPr="00485859">
              <w:rPr>
                <w:rFonts w:ascii="Times New Roman" w:hAnsi="Times New Roman" w:cs="Times New Roman"/>
                <w:b/>
                <w:color w:val="auto"/>
              </w:rPr>
              <w:t>нижней прямой подачи с середины площадки</w:t>
            </w:r>
            <w:r w:rsidRPr="00485859">
              <w:rPr>
                <w:rFonts w:ascii="Times New Roman" w:hAnsi="Times New Roman" w:cs="Times New Roman"/>
                <w:color w:val="auto"/>
              </w:rPr>
              <w:t>.</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20</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01.02</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Общая физическая подготовка. </w:t>
            </w:r>
            <w:r>
              <w:rPr>
                <w:rFonts w:ascii="Times New Roman" w:hAnsi="Times New Roman" w:cs="Times New Roman"/>
                <w:b/>
                <w:color w:val="auto"/>
              </w:rPr>
              <w:t>Нижняя</w:t>
            </w:r>
            <w:r w:rsidRPr="00485859">
              <w:rPr>
                <w:rFonts w:ascii="Times New Roman" w:hAnsi="Times New Roman" w:cs="Times New Roman"/>
                <w:b/>
                <w:color w:val="auto"/>
              </w:rPr>
              <w:t xml:space="preserve"> прямая подача с середины площадки.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21</w:t>
            </w:r>
          </w:p>
        </w:tc>
        <w:tc>
          <w:tcPr>
            <w:tcW w:w="1134" w:type="dxa"/>
            <w:tcBorders>
              <w:top w:val="single" w:sz="4" w:space="0" w:color="000000"/>
              <w:left w:val="single" w:sz="4" w:space="0" w:color="000000"/>
              <w:bottom w:val="single" w:sz="4" w:space="0" w:color="auto"/>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08.02</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Общая физическая подготовка. </w:t>
            </w:r>
            <w:r>
              <w:rPr>
                <w:rFonts w:ascii="Times New Roman" w:hAnsi="Times New Roman" w:cs="Times New Roman"/>
                <w:b/>
                <w:color w:val="auto"/>
              </w:rPr>
              <w:t>Нижняя</w:t>
            </w:r>
            <w:r w:rsidRPr="00485859">
              <w:rPr>
                <w:rFonts w:ascii="Times New Roman" w:hAnsi="Times New Roman" w:cs="Times New Roman"/>
                <w:b/>
                <w:color w:val="auto"/>
              </w:rPr>
              <w:t xml:space="preserve"> прямая подача с середины площадки.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22</w:t>
            </w:r>
          </w:p>
        </w:tc>
        <w:tc>
          <w:tcPr>
            <w:tcW w:w="1134" w:type="dxa"/>
            <w:tcBorders>
              <w:top w:val="single" w:sz="4" w:space="0" w:color="auto"/>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15.02</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Общая физическая подготовка. </w:t>
            </w:r>
            <w:r>
              <w:rPr>
                <w:rFonts w:ascii="Times New Roman" w:hAnsi="Times New Roman" w:cs="Times New Roman"/>
                <w:b/>
                <w:color w:val="auto"/>
              </w:rPr>
              <w:t>Н</w:t>
            </w:r>
            <w:r w:rsidRPr="00485859">
              <w:rPr>
                <w:rFonts w:ascii="Times New Roman" w:hAnsi="Times New Roman" w:cs="Times New Roman"/>
                <w:b/>
                <w:color w:val="auto"/>
              </w:rPr>
              <w:t>ижн</w:t>
            </w:r>
            <w:r>
              <w:rPr>
                <w:rFonts w:ascii="Times New Roman" w:hAnsi="Times New Roman" w:cs="Times New Roman"/>
                <w:b/>
                <w:color w:val="auto"/>
              </w:rPr>
              <w:t>яя</w:t>
            </w:r>
            <w:r w:rsidRPr="00485859">
              <w:rPr>
                <w:rFonts w:ascii="Times New Roman" w:hAnsi="Times New Roman" w:cs="Times New Roman"/>
                <w:b/>
                <w:color w:val="auto"/>
              </w:rPr>
              <w:t xml:space="preserve"> прямая подача с середины площадки.</w:t>
            </w:r>
          </w:p>
        </w:tc>
        <w:tc>
          <w:tcPr>
            <w:tcW w:w="1276" w:type="dxa"/>
            <w:tcBorders>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23</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22.02</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Правила игры.</w:t>
            </w:r>
          </w:p>
          <w:p w:rsidR="00A0203E" w:rsidRPr="00485859" w:rsidRDefault="00A0203E" w:rsidP="00086AD7">
            <w:pPr>
              <w:spacing w:line="20" w:lineRule="atLeast"/>
              <w:jc w:val="both"/>
              <w:rPr>
                <w:rFonts w:ascii="Times New Roman" w:eastAsia="Calibri" w:hAnsi="Times New Roman" w:cs="Times New Roman"/>
                <w:color w:val="auto"/>
              </w:rPr>
            </w:pPr>
            <w:r w:rsidRPr="00485859">
              <w:rPr>
                <w:rFonts w:ascii="Times New Roman" w:hAnsi="Times New Roman" w:cs="Times New Roman"/>
                <w:b/>
                <w:color w:val="auto"/>
              </w:rPr>
              <w:t>Игровое занятие</w:t>
            </w:r>
            <w:r w:rsidRPr="00485859">
              <w:rPr>
                <w:rFonts w:ascii="Times New Roman" w:hAnsi="Times New Roman" w:cs="Times New Roman"/>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24</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01.03</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b/>
                <w:color w:val="auto"/>
              </w:rPr>
            </w:pPr>
            <w:r w:rsidRPr="00485859">
              <w:rPr>
                <w:rFonts w:ascii="Times New Roman" w:hAnsi="Times New Roman" w:cs="Times New Roman"/>
                <w:color w:val="auto"/>
              </w:rPr>
              <w:t>Развитие специальной ловкости и тренировка управления мячом.</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Нижняя передача над собой</w:t>
            </w:r>
            <w:r w:rsidRPr="00485859">
              <w:rPr>
                <w:rFonts w:ascii="Times New Roman" w:hAnsi="Times New Roman" w:cs="Times New Roman"/>
                <w:color w:val="auto"/>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25</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15.03</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b/>
                <w:color w:val="auto"/>
              </w:rPr>
            </w:pPr>
            <w:r w:rsidRPr="00485859">
              <w:rPr>
                <w:rFonts w:ascii="Times New Roman" w:hAnsi="Times New Roman" w:cs="Times New Roman"/>
                <w:color w:val="auto"/>
              </w:rPr>
              <w:t>Развитие специальной ловкости и тренировка управления мячом.</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 xml:space="preserve">Нижняя передача над собой.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26</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22.03</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Игровые упражнения. </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Нижняя передача над собой.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27</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05.04</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 xml:space="preserve">Подвижные игры и эстафеты с элементами волейбола. </w:t>
            </w:r>
            <w:r w:rsidRPr="00485859">
              <w:rPr>
                <w:rFonts w:ascii="Times New Roman" w:hAnsi="Times New Roman" w:cs="Times New Roman"/>
                <w:b/>
                <w:color w:val="auto"/>
              </w:rPr>
              <w:t>Игровое занятие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28</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12.04</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b/>
                <w:color w:val="auto"/>
              </w:rPr>
            </w:pPr>
            <w:r w:rsidRPr="00485859">
              <w:rPr>
                <w:rFonts w:ascii="Times New Roman" w:hAnsi="Times New Roman" w:cs="Times New Roman"/>
                <w:color w:val="auto"/>
              </w:rPr>
              <w:t>Развитие специальной ловкости и тренировка управления мячом.</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Нижняя передача мяча у стены, в парах.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lastRenderedPageBreak/>
              <w:t>29</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19.04</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Нижняя передача мяча у стены, в парах.</w:t>
            </w:r>
            <w:r w:rsidRPr="00485859">
              <w:rPr>
                <w:rFonts w:ascii="Times New Roman" w:hAnsi="Times New Roman" w:cs="Times New Roman"/>
                <w:color w:val="auto"/>
              </w:rPr>
              <w:t xml:space="preserve"> </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Подвижные игры.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p>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30</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p>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26.04</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b/>
                <w:color w:val="auto"/>
              </w:rPr>
            </w:pPr>
            <w:r w:rsidRPr="00485859">
              <w:rPr>
                <w:rFonts w:ascii="Times New Roman" w:hAnsi="Times New Roman" w:cs="Times New Roman"/>
                <w:color w:val="auto"/>
              </w:rPr>
              <w:t>Развитие специальной ловкости и тренировка управления мячом.</w:t>
            </w:r>
          </w:p>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Нижняя передача мяча у стены, в парах</w:t>
            </w:r>
            <w:r w:rsidRPr="00485859">
              <w:rPr>
                <w:rFonts w:ascii="Times New Roman" w:hAnsi="Times New Roman" w:cs="Times New Roman"/>
                <w:color w:val="auto"/>
              </w:rPr>
              <w:t>. Эстафеты с элементами волейбола.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rPr>
          <w:gridAfter w:val="3"/>
          <w:wAfter w:w="5123" w:type="dxa"/>
        </w:trPr>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31</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03.05</w:t>
            </w:r>
          </w:p>
        </w:tc>
        <w:tc>
          <w:tcPr>
            <w:tcW w:w="6946" w:type="dxa"/>
            <w:tcBorders>
              <w:top w:val="single" w:sz="4" w:space="0" w:color="000000"/>
              <w:left w:val="single" w:sz="4" w:space="0" w:color="000000"/>
              <w:bottom w:val="single" w:sz="4" w:space="0" w:color="auto"/>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color w:val="auto"/>
              </w:rPr>
              <w:t>Общая и специальная физическая подготовка.</w:t>
            </w:r>
          </w:p>
          <w:p w:rsidR="00A0203E" w:rsidRPr="00485859" w:rsidRDefault="00A0203E" w:rsidP="00086AD7">
            <w:pPr>
              <w:spacing w:line="20" w:lineRule="atLeast"/>
              <w:jc w:val="both"/>
              <w:rPr>
                <w:rFonts w:ascii="Times New Roman" w:eastAsia="Calibri" w:hAnsi="Times New Roman" w:cs="Times New Roman"/>
                <w:color w:val="auto"/>
              </w:rPr>
            </w:pPr>
            <w:r w:rsidRPr="00485859">
              <w:rPr>
                <w:rFonts w:ascii="Times New Roman" w:hAnsi="Times New Roman" w:cs="Times New Roman"/>
                <w:color w:val="auto"/>
              </w:rPr>
              <w:t xml:space="preserve"> </w:t>
            </w:r>
            <w:r w:rsidRPr="00485859">
              <w:rPr>
                <w:rFonts w:ascii="Times New Roman" w:hAnsi="Times New Roman" w:cs="Times New Roman"/>
                <w:b/>
                <w:color w:val="auto"/>
              </w:rPr>
              <w:t>Игровое занятие.</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r>
      <w:tr w:rsidR="00A0203E" w:rsidRPr="00485859" w:rsidTr="00086AD7">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32</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10.05</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Приём мяча с подачи у стены.</w:t>
            </w:r>
            <w:r w:rsidRPr="00485859">
              <w:rPr>
                <w:rFonts w:ascii="Times New Roman" w:hAnsi="Times New Roman" w:cs="Times New Roman"/>
                <w:color w:val="auto"/>
              </w:rPr>
              <w:t xml:space="preserve"> Игры и эстафеты с элементами волейбола.</w:t>
            </w:r>
          </w:p>
        </w:tc>
        <w:tc>
          <w:tcPr>
            <w:tcW w:w="1276" w:type="dxa"/>
            <w:tcBorders>
              <w:left w:val="single" w:sz="4" w:space="0" w:color="000000"/>
              <w:bottom w:val="single" w:sz="4" w:space="0" w:color="auto"/>
              <w:right w:val="single" w:sz="4" w:space="0" w:color="auto"/>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c>
          <w:tcPr>
            <w:tcW w:w="3381" w:type="dxa"/>
            <w:vMerge w:val="restart"/>
            <w:tcBorders>
              <w:left w:val="single" w:sz="4" w:space="0" w:color="auto"/>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p>
          <w:p w:rsidR="00A0203E" w:rsidRPr="00485859" w:rsidRDefault="00A0203E" w:rsidP="00086AD7">
            <w:pPr>
              <w:spacing w:line="20" w:lineRule="atLeast"/>
              <w:jc w:val="both"/>
              <w:rPr>
                <w:rFonts w:ascii="Times New Roman" w:hAnsi="Times New Roman" w:cs="Times New Roman"/>
                <w:color w:val="auto"/>
              </w:rPr>
            </w:pPr>
          </w:p>
          <w:p w:rsidR="00A0203E" w:rsidRPr="00485859" w:rsidRDefault="00A0203E" w:rsidP="00086AD7">
            <w:pPr>
              <w:rPr>
                <w:rFonts w:ascii="Times New Roman" w:hAnsi="Times New Roman" w:cs="Times New Roman"/>
              </w:rPr>
            </w:pPr>
          </w:p>
          <w:p w:rsidR="00A0203E" w:rsidRPr="00485859" w:rsidRDefault="00A0203E" w:rsidP="00086AD7">
            <w:pPr>
              <w:rPr>
                <w:rFonts w:ascii="Times New Roman" w:hAnsi="Times New Roman" w:cs="Times New Roman"/>
              </w:rPr>
            </w:pPr>
          </w:p>
          <w:p w:rsidR="00A0203E" w:rsidRPr="00485859" w:rsidRDefault="00A0203E" w:rsidP="00086AD7">
            <w:pPr>
              <w:rPr>
                <w:rFonts w:ascii="Times New Roman" w:hAnsi="Times New Roman" w:cs="Times New Roman"/>
              </w:rPr>
            </w:pPr>
          </w:p>
          <w:p w:rsidR="00A0203E" w:rsidRPr="00485859" w:rsidRDefault="00A0203E" w:rsidP="00086AD7">
            <w:pPr>
              <w:rPr>
                <w:rFonts w:ascii="Times New Roman"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both"/>
              <w:rPr>
                <w:rFonts w:ascii="Times New Roman" w:hAnsi="Times New Roman" w:cs="Times New Roman"/>
                <w:color w:val="auto"/>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both"/>
              <w:rPr>
                <w:rFonts w:ascii="Times New Roman" w:hAnsi="Times New Roman" w:cs="Times New Roman"/>
                <w:color w:val="auto"/>
              </w:rPr>
            </w:pPr>
          </w:p>
        </w:tc>
      </w:tr>
      <w:tr w:rsidR="00A0203E" w:rsidRPr="00485859" w:rsidTr="00086AD7">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33</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17.05</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r w:rsidRPr="00485859">
              <w:rPr>
                <w:rFonts w:ascii="Times New Roman" w:hAnsi="Times New Roman" w:cs="Times New Roman"/>
                <w:b/>
                <w:color w:val="auto"/>
              </w:rPr>
              <w:t>Подача и приём мяча в парах</w:t>
            </w:r>
            <w:r w:rsidRPr="00485859">
              <w:rPr>
                <w:rFonts w:ascii="Times New Roman" w:hAnsi="Times New Roman" w:cs="Times New Roman"/>
                <w:color w:val="auto"/>
              </w:rPr>
              <w:t>. Игры и эстафеты с элементами волейбола.</w:t>
            </w:r>
          </w:p>
        </w:tc>
        <w:tc>
          <w:tcPr>
            <w:tcW w:w="1276" w:type="dxa"/>
            <w:tcBorders>
              <w:left w:val="single" w:sz="4" w:space="0" w:color="000000"/>
              <w:bottom w:val="single" w:sz="4" w:space="0" w:color="auto"/>
              <w:right w:val="single" w:sz="4" w:space="0" w:color="auto"/>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c>
          <w:tcPr>
            <w:tcW w:w="3381" w:type="dxa"/>
            <w:vMerge/>
            <w:tcBorders>
              <w:left w:val="single" w:sz="4" w:space="0" w:color="auto"/>
            </w:tcBorders>
            <w:shd w:val="clear" w:color="auto" w:fill="auto"/>
          </w:tcPr>
          <w:p w:rsidR="00A0203E" w:rsidRPr="00485859" w:rsidRDefault="00A0203E" w:rsidP="00086AD7">
            <w:pPr>
              <w:spacing w:line="20" w:lineRule="atLeast"/>
              <w:jc w:val="both"/>
              <w:rPr>
                <w:rFonts w:ascii="Times New Roman" w:hAnsi="Times New Roman" w:cs="Times New Roman"/>
                <w:color w:val="auto"/>
              </w:rPr>
            </w:pPr>
          </w:p>
        </w:tc>
        <w:tc>
          <w:tcPr>
            <w:tcW w:w="850"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both"/>
              <w:rPr>
                <w:rFonts w:ascii="Times New Roman" w:hAnsi="Times New Roman" w:cs="Times New Roman"/>
                <w:color w:val="auto"/>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both"/>
              <w:rPr>
                <w:rFonts w:ascii="Times New Roman" w:hAnsi="Times New Roman" w:cs="Times New Roman"/>
                <w:color w:val="auto"/>
              </w:rPr>
            </w:pPr>
          </w:p>
        </w:tc>
      </w:tr>
      <w:tr w:rsidR="00A0203E" w:rsidRPr="00485859" w:rsidTr="00086AD7">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34</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24.05</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b/>
                <w:color w:val="auto"/>
              </w:rPr>
              <w:t>Подача и приём мяча</w:t>
            </w:r>
            <w:r w:rsidRPr="00485859">
              <w:rPr>
                <w:rFonts w:ascii="Times New Roman" w:hAnsi="Times New Roman" w:cs="Times New Roman"/>
                <w:color w:val="auto"/>
              </w:rPr>
              <w:t xml:space="preserve"> через сетку в парах с середины площадки. Игры и эстафеты с элементами волейбола.</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1</w:t>
            </w:r>
          </w:p>
        </w:tc>
        <w:tc>
          <w:tcPr>
            <w:tcW w:w="3381" w:type="dxa"/>
            <w:vMerge/>
            <w:tcBorders>
              <w:left w:val="single" w:sz="4" w:space="0" w:color="auto"/>
            </w:tcBorders>
            <w:shd w:val="clear" w:color="auto" w:fill="auto"/>
          </w:tcPr>
          <w:p w:rsidR="00A0203E" w:rsidRPr="00485859" w:rsidRDefault="00A0203E" w:rsidP="00086AD7">
            <w:pPr>
              <w:snapToGrid w:val="0"/>
              <w:spacing w:line="20" w:lineRule="atLeast"/>
              <w:jc w:val="both"/>
              <w:rPr>
                <w:rFonts w:ascii="Times New Roman" w:hAnsi="Times New Roman" w:cs="Times New Roman"/>
                <w:color w:val="auto"/>
              </w:rPr>
            </w:pPr>
          </w:p>
        </w:tc>
        <w:tc>
          <w:tcPr>
            <w:tcW w:w="850"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both"/>
              <w:rPr>
                <w:rFonts w:ascii="Times New Roman" w:hAnsi="Times New Roman" w:cs="Times New Roman"/>
                <w:color w:val="auto"/>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spacing w:line="20" w:lineRule="atLeast"/>
              <w:jc w:val="both"/>
              <w:rPr>
                <w:rFonts w:ascii="Times New Roman" w:hAnsi="Times New Roman" w:cs="Times New Roman"/>
                <w:color w:val="auto"/>
              </w:rPr>
            </w:pPr>
          </w:p>
        </w:tc>
      </w:tr>
      <w:tr w:rsidR="00A0203E" w:rsidRPr="00485859" w:rsidTr="00086AD7">
        <w:tc>
          <w:tcPr>
            <w:tcW w:w="993"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pacing w:line="20" w:lineRule="atLeast"/>
              <w:jc w:val="center"/>
              <w:rPr>
                <w:rFonts w:ascii="Times New Roman" w:hAnsi="Times New Roman" w:cs="Times New Roman"/>
                <w:color w:val="auto"/>
              </w:rPr>
            </w:pPr>
            <w:r w:rsidRPr="00485859">
              <w:rPr>
                <w:rFonts w:ascii="Times New Roman" w:hAnsi="Times New Roman" w:cs="Times New Roman"/>
                <w:color w:val="auto"/>
              </w:rPr>
              <w:t>35</w:t>
            </w:r>
          </w:p>
        </w:tc>
        <w:tc>
          <w:tcPr>
            <w:tcW w:w="1134"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spacing w:line="20" w:lineRule="atLeast"/>
              <w:jc w:val="center"/>
              <w:rPr>
                <w:rFonts w:ascii="Times New Roman" w:hAnsi="Times New Roman" w:cs="Times New Roman"/>
                <w:color w:val="auto"/>
              </w:rPr>
            </w:pPr>
            <w:r w:rsidRPr="00485859">
              <w:rPr>
                <w:rFonts w:ascii="Times New Roman" w:hAnsi="Times New Roman" w:cs="Times New Roman"/>
                <w:color w:val="auto"/>
              </w:rPr>
              <w:t>31.05</w:t>
            </w:r>
          </w:p>
        </w:tc>
        <w:tc>
          <w:tcPr>
            <w:tcW w:w="6946"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jc w:val="both"/>
              <w:rPr>
                <w:rFonts w:ascii="Times New Roman" w:hAnsi="Times New Roman" w:cs="Times New Roman"/>
                <w:b/>
                <w:color w:val="auto"/>
              </w:rPr>
            </w:pPr>
            <w:r w:rsidRPr="00485859">
              <w:rPr>
                <w:rFonts w:ascii="Times New Roman" w:hAnsi="Times New Roman" w:cs="Times New Roman"/>
                <w:color w:val="auto"/>
              </w:rPr>
              <w:t>Игры и эстафеты с элементами волейбола.</w:t>
            </w:r>
            <w:r w:rsidRPr="00485859">
              <w:rPr>
                <w:rFonts w:ascii="Times New Roman" w:hAnsi="Times New Roman" w:cs="Times New Roman"/>
                <w:b/>
                <w:color w:val="auto"/>
              </w:rPr>
              <w:t xml:space="preserve"> </w:t>
            </w:r>
          </w:p>
          <w:p w:rsidR="00A0203E" w:rsidRPr="00485859" w:rsidRDefault="00A0203E" w:rsidP="00086AD7">
            <w:pPr>
              <w:jc w:val="both"/>
              <w:rPr>
                <w:rFonts w:ascii="Times New Roman" w:hAnsi="Times New Roman" w:cs="Times New Roman"/>
                <w:color w:val="auto"/>
              </w:rPr>
            </w:pPr>
            <w:r w:rsidRPr="00485859">
              <w:rPr>
                <w:rFonts w:ascii="Times New Roman" w:hAnsi="Times New Roman" w:cs="Times New Roman"/>
                <w:b/>
                <w:color w:val="auto"/>
              </w:rPr>
              <w:t>Игровое занятие.</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A0203E" w:rsidRPr="00485859" w:rsidRDefault="00A0203E" w:rsidP="00086AD7">
            <w:pPr>
              <w:snapToGrid w:val="0"/>
              <w:jc w:val="center"/>
              <w:rPr>
                <w:rFonts w:ascii="Times New Roman" w:hAnsi="Times New Roman" w:cs="Times New Roman"/>
                <w:color w:val="auto"/>
              </w:rPr>
            </w:pPr>
            <w:r w:rsidRPr="00485859">
              <w:rPr>
                <w:rFonts w:ascii="Times New Roman" w:hAnsi="Times New Roman" w:cs="Times New Roman"/>
                <w:color w:val="auto"/>
              </w:rPr>
              <w:t>1</w:t>
            </w:r>
          </w:p>
        </w:tc>
        <w:tc>
          <w:tcPr>
            <w:tcW w:w="3381" w:type="dxa"/>
            <w:vMerge/>
            <w:tcBorders>
              <w:left w:val="single" w:sz="4" w:space="0" w:color="auto"/>
              <w:bottom w:val="nil"/>
            </w:tcBorders>
            <w:shd w:val="clear" w:color="auto" w:fill="auto"/>
          </w:tcPr>
          <w:p w:rsidR="00A0203E" w:rsidRPr="00485859" w:rsidRDefault="00A0203E" w:rsidP="00086AD7">
            <w:pPr>
              <w:snapToGrid w:val="0"/>
              <w:jc w:val="both"/>
              <w:rPr>
                <w:rFonts w:ascii="Times New Roman" w:hAnsi="Times New Roman" w:cs="Times New Roman"/>
                <w:color w:val="auto"/>
              </w:rPr>
            </w:pPr>
          </w:p>
        </w:tc>
        <w:tc>
          <w:tcPr>
            <w:tcW w:w="850" w:type="dxa"/>
            <w:tcBorders>
              <w:top w:val="single" w:sz="4" w:space="0" w:color="000000"/>
              <w:left w:val="single" w:sz="4" w:space="0" w:color="000000"/>
              <w:bottom w:val="single" w:sz="4" w:space="0" w:color="000000"/>
            </w:tcBorders>
            <w:shd w:val="clear" w:color="auto" w:fill="auto"/>
          </w:tcPr>
          <w:p w:rsidR="00A0203E" w:rsidRPr="00485859" w:rsidRDefault="00A0203E" w:rsidP="00086AD7">
            <w:pPr>
              <w:snapToGrid w:val="0"/>
              <w:jc w:val="both"/>
              <w:rPr>
                <w:rFonts w:ascii="Times New Roman" w:hAnsi="Times New Roman" w:cs="Times New Roman"/>
                <w:color w:val="auto"/>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A0203E" w:rsidRPr="00485859" w:rsidRDefault="00A0203E" w:rsidP="00086AD7">
            <w:pPr>
              <w:snapToGrid w:val="0"/>
              <w:jc w:val="both"/>
              <w:rPr>
                <w:rFonts w:ascii="Times New Roman" w:hAnsi="Times New Roman" w:cs="Times New Roman"/>
                <w:color w:val="auto"/>
              </w:rPr>
            </w:pPr>
          </w:p>
        </w:tc>
      </w:tr>
    </w:tbl>
    <w:p w:rsidR="00A0203E" w:rsidRPr="00485859" w:rsidRDefault="00A0203E" w:rsidP="00A0203E">
      <w:pPr>
        <w:rPr>
          <w:rFonts w:ascii="Times New Roman" w:hAnsi="Times New Roman" w:cs="Times New Roman"/>
          <w:color w:val="auto"/>
        </w:rPr>
      </w:pPr>
    </w:p>
    <w:p w:rsidR="00A0203E" w:rsidRPr="00485859" w:rsidRDefault="00A0203E" w:rsidP="00A0203E">
      <w:pPr>
        <w:spacing w:line="20" w:lineRule="atLeast"/>
        <w:jc w:val="center"/>
        <w:rPr>
          <w:rFonts w:ascii="Times New Roman" w:hAnsi="Times New Roman" w:cs="Times New Roman"/>
          <w:b/>
          <w:color w:val="auto"/>
        </w:rPr>
      </w:pPr>
    </w:p>
    <w:p w:rsidR="00A0203E" w:rsidRPr="00485859" w:rsidRDefault="00A0203E" w:rsidP="00A0203E">
      <w:pPr>
        <w:suppressAutoHyphens w:val="0"/>
        <w:spacing w:after="360"/>
        <w:rPr>
          <w:rFonts w:ascii="Times New Roman" w:hAnsi="Times New Roman" w:cs="Times New Roman"/>
          <w:b/>
          <w:color w:val="666666"/>
          <w:sz w:val="26"/>
          <w:szCs w:val="26"/>
          <w:lang w:eastAsia="ru-RU"/>
        </w:rPr>
      </w:pPr>
    </w:p>
    <w:p w:rsidR="00A0203E" w:rsidRPr="00485859" w:rsidRDefault="00A0203E" w:rsidP="00A0203E">
      <w:pPr>
        <w:suppressAutoHyphens w:val="0"/>
        <w:rPr>
          <w:rFonts w:ascii="Times New Roman" w:eastAsia="Calibri" w:hAnsi="Times New Roman" w:cs="Times New Roman"/>
          <w:color w:val="auto"/>
          <w:lang w:eastAsia="ru-RU"/>
        </w:rPr>
      </w:pPr>
      <w:r w:rsidRPr="00485859">
        <w:rPr>
          <w:rFonts w:ascii="Times New Roman" w:eastAsia="Calibri" w:hAnsi="Times New Roman" w:cs="Times New Roman"/>
          <w:color w:val="auto"/>
          <w:lang w:eastAsia="ru-RU"/>
        </w:rPr>
        <w:t>" Рассмотрено"                                                                                               "Согласовано"                                                          Протокол заседания ШМО                                                        Заместитель директора по УВР</w:t>
      </w:r>
    </w:p>
    <w:p w:rsidR="00A0203E" w:rsidRPr="00485859" w:rsidRDefault="00A0203E" w:rsidP="00A0203E">
      <w:pPr>
        <w:suppressAutoHyphens w:val="0"/>
        <w:rPr>
          <w:rFonts w:ascii="Times New Roman" w:eastAsia="Calibri" w:hAnsi="Times New Roman" w:cs="Times New Roman"/>
          <w:color w:val="auto"/>
          <w:lang w:eastAsia="ru-RU"/>
        </w:rPr>
      </w:pPr>
      <w:r w:rsidRPr="00485859">
        <w:rPr>
          <w:rFonts w:ascii="Times New Roman" w:eastAsia="Calibri" w:hAnsi="Times New Roman" w:cs="Times New Roman"/>
          <w:color w:val="auto"/>
          <w:lang w:eastAsia="ru-RU"/>
        </w:rPr>
        <w:t xml:space="preserve">учителей ________________                                                                 ________ Лазарева А.В. МБОУ </w:t>
      </w:r>
      <w:proofErr w:type="spellStart"/>
      <w:r w:rsidRPr="00485859">
        <w:rPr>
          <w:rFonts w:ascii="Times New Roman" w:eastAsia="Calibri" w:hAnsi="Times New Roman" w:cs="Times New Roman"/>
          <w:color w:val="auto"/>
          <w:lang w:eastAsia="ru-RU"/>
        </w:rPr>
        <w:t>Кринично-Лугской</w:t>
      </w:r>
      <w:proofErr w:type="spellEnd"/>
      <w:r w:rsidRPr="00485859">
        <w:rPr>
          <w:rFonts w:ascii="Times New Roman" w:eastAsia="Calibri" w:hAnsi="Times New Roman" w:cs="Times New Roman"/>
          <w:color w:val="auto"/>
          <w:lang w:eastAsia="ru-RU"/>
        </w:rPr>
        <w:t xml:space="preserve"> СОШ                                                            ___________ 2017 год</w:t>
      </w:r>
    </w:p>
    <w:p w:rsidR="00A0203E" w:rsidRPr="00485859" w:rsidRDefault="00A0203E" w:rsidP="00A0203E">
      <w:pPr>
        <w:suppressAutoHyphens w:val="0"/>
        <w:rPr>
          <w:rFonts w:ascii="Times New Roman" w:eastAsia="Calibri" w:hAnsi="Times New Roman" w:cs="Times New Roman"/>
          <w:color w:val="auto"/>
          <w:lang w:eastAsia="ru-RU"/>
        </w:rPr>
      </w:pPr>
      <w:r w:rsidRPr="00485859">
        <w:rPr>
          <w:rFonts w:ascii="Times New Roman" w:eastAsia="Calibri" w:hAnsi="Times New Roman" w:cs="Times New Roman"/>
          <w:color w:val="auto"/>
          <w:lang w:eastAsia="ru-RU"/>
        </w:rPr>
        <w:t>От _</w:t>
      </w:r>
      <w:r>
        <w:rPr>
          <w:rFonts w:ascii="Times New Roman" w:eastAsia="Calibri" w:hAnsi="Times New Roman" w:cs="Times New Roman"/>
          <w:color w:val="auto"/>
          <w:u w:val="single"/>
          <w:lang w:eastAsia="ru-RU"/>
        </w:rPr>
        <w:t>31августа</w:t>
      </w:r>
      <w:r w:rsidRPr="00485859">
        <w:rPr>
          <w:rFonts w:ascii="Times New Roman" w:eastAsia="Calibri" w:hAnsi="Times New Roman" w:cs="Times New Roman"/>
          <w:color w:val="auto"/>
          <w:lang w:eastAsia="ru-RU"/>
        </w:rPr>
        <w:t xml:space="preserve">_ 2017 год №______  </w:t>
      </w:r>
    </w:p>
    <w:p w:rsidR="00A0203E" w:rsidRPr="00485859" w:rsidRDefault="00A0203E" w:rsidP="00A0203E">
      <w:pPr>
        <w:suppressAutoHyphens w:val="0"/>
        <w:rPr>
          <w:rFonts w:ascii="Times New Roman" w:eastAsia="Calibri" w:hAnsi="Times New Roman" w:cs="Times New Roman"/>
          <w:color w:val="auto"/>
          <w:lang w:eastAsia="ru-RU"/>
        </w:rPr>
      </w:pPr>
      <w:r w:rsidRPr="00485859">
        <w:rPr>
          <w:rFonts w:ascii="Times New Roman" w:eastAsia="Calibri" w:hAnsi="Times New Roman" w:cs="Times New Roman"/>
          <w:color w:val="auto"/>
          <w:lang w:eastAsia="ru-RU"/>
        </w:rPr>
        <w:t xml:space="preserve">____________ Тихонова О.В.                                                         </w:t>
      </w:r>
    </w:p>
    <w:p w:rsidR="00A0203E" w:rsidRPr="00485859" w:rsidRDefault="00A0203E" w:rsidP="00A0203E">
      <w:pPr>
        <w:suppressAutoHyphens w:val="0"/>
        <w:rPr>
          <w:rFonts w:ascii="Times New Roman" w:eastAsia="Calibri" w:hAnsi="Times New Roman" w:cs="Times New Roman"/>
          <w:color w:val="auto"/>
          <w:lang w:eastAsia="ru-RU"/>
        </w:rPr>
      </w:pPr>
    </w:p>
    <w:p w:rsidR="00A0203E" w:rsidRPr="00485859" w:rsidRDefault="00A0203E" w:rsidP="00A0203E">
      <w:pPr>
        <w:suppressAutoHyphens w:val="0"/>
        <w:jc w:val="both"/>
        <w:rPr>
          <w:rFonts w:ascii="Times New Roman" w:hAnsi="Times New Roman" w:cs="Times New Roman"/>
          <w:color w:val="auto"/>
          <w:sz w:val="26"/>
          <w:szCs w:val="26"/>
          <w:lang w:eastAsia="ru-RU"/>
        </w:rPr>
      </w:pPr>
    </w:p>
    <w:p w:rsidR="00A0203E" w:rsidRPr="00485859" w:rsidRDefault="00A0203E" w:rsidP="00A0203E">
      <w:pPr>
        <w:suppressAutoHyphens w:val="0"/>
        <w:spacing w:after="200" w:line="276" w:lineRule="auto"/>
        <w:ind w:left="360"/>
        <w:jc w:val="both"/>
        <w:rPr>
          <w:rFonts w:ascii="Times New Roman" w:eastAsia="Calibri" w:hAnsi="Times New Roman" w:cs="Times New Roman"/>
          <w:color w:val="auto"/>
          <w:sz w:val="26"/>
          <w:szCs w:val="26"/>
          <w:lang w:eastAsia="en-US"/>
        </w:rPr>
      </w:pPr>
    </w:p>
    <w:p w:rsidR="00A0203E" w:rsidRPr="00485859" w:rsidRDefault="00A0203E" w:rsidP="00A0203E">
      <w:pPr>
        <w:suppressAutoHyphens w:val="0"/>
        <w:spacing w:after="360"/>
        <w:jc w:val="center"/>
        <w:rPr>
          <w:rFonts w:ascii="Times New Roman" w:hAnsi="Times New Roman" w:cs="Times New Roman"/>
          <w:b/>
          <w:color w:val="666666"/>
          <w:sz w:val="26"/>
          <w:szCs w:val="26"/>
          <w:lang w:eastAsia="ru-RU"/>
        </w:rPr>
      </w:pPr>
    </w:p>
    <w:p w:rsidR="00314565" w:rsidRDefault="00314565"/>
    <w:sectPr w:rsidR="00314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4"/>
        </w:tabs>
        <w:ind w:left="496" w:hanging="432"/>
      </w:pPr>
    </w:lvl>
    <w:lvl w:ilvl="1">
      <w:start w:val="1"/>
      <w:numFmt w:val="none"/>
      <w:suff w:val="nothing"/>
      <w:lvlText w:val=""/>
      <w:lvlJc w:val="left"/>
      <w:pPr>
        <w:tabs>
          <w:tab w:val="num" w:pos="64"/>
        </w:tabs>
        <w:ind w:left="640" w:hanging="576"/>
      </w:pPr>
    </w:lvl>
    <w:lvl w:ilvl="2">
      <w:start w:val="1"/>
      <w:numFmt w:val="none"/>
      <w:suff w:val="nothing"/>
      <w:lvlText w:val=""/>
      <w:lvlJc w:val="left"/>
      <w:pPr>
        <w:tabs>
          <w:tab w:val="num" w:pos="64"/>
        </w:tabs>
        <w:ind w:left="784" w:hanging="720"/>
      </w:pPr>
    </w:lvl>
    <w:lvl w:ilvl="3">
      <w:start w:val="1"/>
      <w:numFmt w:val="none"/>
      <w:suff w:val="nothing"/>
      <w:lvlText w:val=""/>
      <w:lvlJc w:val="left"/>
      <w:pPr>
        <w:tabs>
          <w:tab w:val="num" w:pos="64"/>
        </w:tabs>
        <w:ind w:left="928" w:hanging="864"/>
      </w:pPr>
    </w:lvl>
    <w:lvl w:ilvl="4">
      <w:start w:val="1"/>
      <w:numFmt w:val="none"/>
      <w:suff w:val="nothing"/>
      <w:lvlText w:val=""/>
      <w:lvlJc w:val="left"/>
      <w:pPr>
        <w:tabs>
          <w:tab w:val="num" w:pos="64"/>
        </w:tabs>
        <w:ind w:left="1072" w:hanging="1008"/>
      </w:pPr>
    </w:lvl>
    <w:lvl w:ilvl="5">
      <w:start w:val="1"/>
      <w:numFmt w:val="none"/>
      <w:suff w:val="nothing"/>
      <w:lvlText w:val=""/>
      <w:lvlJc w:val="left"/>
      <w:pPr>
        <w:tabs>
          <w:tab w:val="num" w:pos="64"/>
        </w:tabs>
        <w:ind w:left="1216" w:hanging="1152"/>
      </w:pPr>
    </w:lvl>
    <w:lvl w:ilvl="6">
      <w:start w:val="1"/>
      <w:numFmt w:val="none"/>
      <w:suff w:val="nothing"/>
      <w:lvlText w:val=""/>
      <w:lvlJc w:val="left"/>
      <w:pPr>
        <w:tabs>
          <w:tab w:val="num" w:pos="64"/>
        </w:tabs>
        <w:ind w:left="1360" w:hanging="1296"/>
      </w:pPr>
    </w:lvl>
    <w:lvl w:ilvl="7">
      <w:start w:val="1"/>
      <w:numFmt w:val="none"/>
      <w:suff w:val="nothing"/>
      <w:lvlText w:val=""/>
      <w:lvlJc w:val="left"/>
      <w:pPr>
        <w:tabs>
          <w:tab w:val="num" w:pos="64"/>
        </w:tabs>
        <w:ind w:left="1504" w:hanging="1440"/>
      </w:pPr>
    </w:lvl>
    <w:lvl w:ilvl="8">
      <w:start w:val="1"/>
      <w:numFmt w:val="none"/>
      <w:suff w:val="nothing"/>
      <w:lvlText w:val=""/>
      <w:lvlJc w:val="left"/>
      <w:pPr>
        <w:tabs>
          <w:tab w:val="num" w:pos="64"/>
        </w:tabs>
        <w:ind w:left="1648"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lvl w:ilvl="0">
      <w:start w:val="1"/>
      <w:numFmt w:val="bullet"/>
      <w:lvlText w:val=""/>
      <w:lvlJc w:val="left"/>
      <w:pPr>
        <w:ind w:left="720"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26"/>
        <w:u w:val="none"/>
        <w:vertAlign w:val="baseline"/>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8">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9">
    <w:nsid w:val="0E11679D"/>
    <w:multiLevelType w:val="hybridMultilevel"/>
    <w:tmpl w:val="99BC6D94"/>
    <w:lvl w:ilvl="0" w:tplc="AC1AD6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191509"/>
    <w:multiLevelType w:val="hybridMultilevel"/>
    <w:tmpl w:val="68C83932"/>
    <w:lvl w:ilvl="0" w:tplc="102CD50A">
      <w:start w:val="6"/>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68"/>
    <w:rsid w:val="001B7E68"/>
    <w:rsid w:val="00314565"/>
    <w:rsid w:val="00A0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3E"/>
    <w:pPr>
      <w:suppressAutoHyphens/>
      <w:spacing w:after="0" w:line="240" w:lineRule="auto"/>
    </w:pPr>
    <w:rPr>
      <w:rFonts w:ascii="Tahoma" w:eastAsia="Times New Roman" w:hAnsi="Tahoma" w:cs="Tahoma"/>
      <w:color w:val="000000"/>
      <w:sz w:val="24"/>
      <w:szCs w:val="24"/>
      <w:lang w:eastAsia="ar-SA"/>
    </w:rPr>
  </w:style>
  <w:style w:type="paragraph" w:styleId="3">
    <w:name w:val="heading 3"/>
    <w:basedOn w:val="a"/>
    <w:next w:val="a0"/>
    <w:link w:val="30"/>
    <w:qFormat/>
    <w:rsid w:val="00A0203E"/>
    <w:pPr>
      <w:numPr>
        <w:ilvl w:val="2"/>
        <w:numId w:val="1"/>
      </w:numPr>
      <w:spacing w:before="210" w:after="210" w:line="330" w:lineRule="atLeast"/>
      <w:outlineLvl w:val="2"/>
    </w:pPr>
    <w:rPr>
      <w:rFonts w:ascii="Georgia" w:eastAsia="Calibri" w:hAnsi="Georgia" w:cs="Times New Roman"/>
      <w:b/>
      <w:bCs/>
      <w:i/>
      <w:iCs/>
      <w:color w:val="auto"/>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203E"/>
    <w:rPr>
      <w:rFonts w:ascii="Georgia" w:eastAsia="Calibri" w:hAnsi="Georgia" w:cs="Times New Roman"/>
      <w:b/>
      <w:bCs/>
      <w:i/>
      <w:iCs/>
      <w:sz w:val="27"/>
      <w:szCs w:val="27"/>
      <w:lang w:eastAsia="ar-SA"/>
    </w:rPr>
  </w:style>
  <w:style w:type="character" w:customStyle="1" w:styleId="a4">
    <w:name w:val="Основной текст + Курсив"/>
    <w:rsid w:val="00A0203E"/>
    <w:rPr>
      <w:i/>
      <w:iCs/>
      <w:shd w:val="clear" w:color="auto" w:fill="FFFFFF"/>
      <w:lang w:eastAsia="ar-SA" w:bidi="ar-SA"/>
    </w:rPr>
  </w:style>
  <w:style w:type="character" w:customStyle="1" w:styleId="1">
    <w:name w:val="Основной текст + Полужирный1"/>
    <w:rsid w:val="00A0203E"/>
    <w:rPr>
      <w:b/>
      <w:bCs/>
      <w:spacing w:val="10"/>
      <w:sz w:val="26"/>
      <w:szCs w:val="26"/>
      <w:shd w:val="clear" w:color="auto" w:fill="FFFFFF"/>
      <w:lang w:eastAsia="ar-SA" w:bidi="ar-SA"/>
    </w:rPr>
  </w:style>
  <w:style w:type="character" w:customStyle="1" w:styleId="10">
    <w:name w:val="Основной текст + 10"/>
    <w:rsid w:val="00A0203E"/>
    <w:rPr>
      <w:spacing w:val="10"/>
      <w:sz w:val="21"/>
      <w:szCs w:val="21"/>
      <w:shd w:val="clear" w:color="auto" w:fill="FFFFFF"/>
      <w:lang w:eastAsia="ar-SA" w:bidi="ar-SA"/>
    </w:rPr>
  </w:style>
  <w:style w:type="paragraph" w:customStyle="1" w:styleId="11">
    <w:name w:val="Основной текст1"/>
    <w:basedOn w:val="a"/>
    <w:rsid w:val="00A0203E"/>
    <w:pPr>
      <w:shd w:val="clear" w:color="auto" w:fill="FFFFFF"/>
      <w:spacing w:after="1380" w:line="216" w:lineRule="exact"/>
      <w:ind w:hanging="500"/>
      <w:jc w:val="center"/>
    </w:pPr>
    <w:rPr>
      <w:rFonts w:ascii="Times New Roman" w:hAnsi="Times New Roman" w:cs="Times New Roman"/>
      <w:color w:val="auto"/>
      <w:sz w:val="20"/>
      <w:szCs w:val="20"/>
      <w:shd w:val="clear" w:color="auto" w:fill="FFFFFF"/>
      <w:lang w:val="x-none"/>
    </w:rPr>
  </w:style>
  <w:style w:type="paragraph" w:customStyle="1" w:styleId="4">
    <w:name w:val="Заголовок №4"/>
    <w:basedOn w:val="a"/>
    <w:rsid w:val="00A0203E"/>
    <w:pPr>
      <w:shd w:val="clear" w:color="auto" w:fill="FFFFFF"/>
      <w:spacing w:after="660" w:line="240" w:lineRule="atLeast"/>
      <w:ind w:hanging="940"/>
    </w:pPr>
    <w:rPr>
      <w:rFonts w:ascii="Times New Roman" w:hAnsi="Times New Roman" w:cs="Times New Roman"/>
      <w:color w:val="auto"/>
      <w:spacing w:val="10"/>
      <w:sz w:val="26"/>
      <w:szCs w:val="26"/>
      <w:shd w:val="clear" w:color="auto" w:fill="FFFFFF"/>
      <w:lang w:val="x-none"/>
    </w:rPr>
  </w:style>
  <w:style w:type="paragraph" w:styleId="a5">
    <w:name w:val="Normal (Web)"/>
    <w:basedOn w:val="a"/>
    <w:uiPriority w:val="99"/>
    <w:semiHidden/>
    <w:unhideWhenUsed/>
    <w:rsid w:val="00A0203E"/>
    <w:pPr>
      <w:suppressAutoHyphens w:val="0"/>
      <w:spacing w:before="100" w:beforeAutospacing="1" w:after="100" w:afterAutospacing="1"/>
    </w:pPr>
    <w:rPr>
      <w:rFonts w:ascii="Times New Roman" w:hAnsi="Times New Roman" w:cs="Times New Roman"/>
      <w:color w:val="auto"/>
      <w:lang w:eastAsia="ru-RU"/>
    </w:rPr>
  </w:style>
  <w:style w:type="paragraph" w:styleId="a0">
    <w:name w:val="Body Text"/>
    <w:basedOn w:val="a"/>
    <w:link w:val="a6"/>
    <w:uiPriority w:val="99"/>
    <w:semiHidden/>
    <w:unhideWhenUsed/>
    <w:rsid w:val="00A0203E"/>
    <w:pPr>
      <w:spacing w:after="120"/>
    </w:pPr>
  </w:style>
  <w:style w:type="character" w:customStyle="1" w:styleId="a6">
    <w:name w:val="Основной текст Знак"/>
    <w:basedOn w:val="a1"/>
    <w:link w:val="a0"/>
    <w:uiPriority w:val="99"/>
    <w:semiHidden/>
    <w:rsid w:val="00A0203E"/>
    <w:rPr>
      <w:rFonts w:ascii="Tahoma" w:eastAsia="Times New Roman" w:hAnsi="Tahoma" w:cs="Tahoma"/>
      <w:color w:val="000000"/>
      <w:sz w:val="24"/>
      <w:szCs w:val="24"/>
      <w:lang w:eastAsia="ar-SA"/>
    </w:rPr>
  </w:style>
  <w:style w:type="paragraph" w:styleId="a7">
    <w:name w:val="Balloon Text"/>
    <w:basedOn w:val="a"/>
    <w:link w:val="a8"/>
    <w:uiPriority w:val="99"/>
    <w:semiHidden/>
    <w:unhideWhenUsed/>
    <w:rsid w:val="00A0203E"/>
    <w:rPr>
      <w:sz w:val="16"/>
      <w:szCs w:val="16"/>
    </w:rPr>
  </w:style>
  <w:style w:type="character" w:customStyle="1" w:styleId="a8">
    <w:name w:val="Текст выноски Знак"/>
    <w:basedOn w:val="a1"/>
    <w:link w:val="a7"/>
    <w:uiPriority w:val="99"/>
    <w:semiHidden/>
    <w:rsid w:val="00A0203E"/>
    <w:rPr>
      <w:rFonts w:ascii="Tahoma" w:eastAsia="Times New Roman"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3E"/>
    <w:pPr>
      <w:suppressAutoHyphens/>
      <w:spacing w:after="0" w:line="240" w:lineRule="auto"/>
    </w:pPr>
    <w:rPr>
      <w:rFonts w:ascii="Tahoma" w:eastAsia="Times New Roman" w:hAnsi="Tahoma" w:cs="Tahoma"/>
      <w:color w:val="000000"/>
      <w:sz w:val="24"/>
      <w:szCs w:val="24"/>
      <w:lang w:eastAsia="ar-SA"/>
    </w:rPr>
  </w:style>
  <w:style w:type="paragraph" w:styleId="3">
    <w:name w:val="heading 3"/>
    <w:basedOn w:val="a"/>
    <w:next w:val="a0"/>
    <w:link w:val="30"/>
    <w:qFormat/>
    <w:rsid w:val="00A0203E"/>
    <w:pPr>
      <w:numPr>
        <w:ilvl w:val="2"/>
        <w:numId w:val="1"/>
      </w:numPr>
      <w:spacing w:before="210" w:after="210" w:line="330" w:lineRule="atLeast"/>
      <w:outlineLvl w:val="2"/>
    </w:pPr>
    <w:rPr>
      <w:rFonts w:ascii="Georgia" w:eastAsia="Calibri" w:hAnsi="Georgia" w:cs="Times New Roman"/>
      <w:b/>
      <w:bCs/>
      <w:i/>
      <w:iCs/>
      <w:color w:val="auto"/>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203E"/>
    <w:rPr>
      <w:rFonts w:ascii="Georgia" w:eastAsia="Calibri" w:hAnsi="Georgia" w:cs="Times New Roman"/>
      <w:b/>
      <w:bCs/>
      <w:i/>
      <w:iCs/>
      <w:sz w:val="27"/>
      <w:szCs w:val="27"/>
      <w:lang w:eastAsia="ar-SA"/>
    </w:rPr>
  </w:style>
  <w:style w:type="character" w:customStyle="1" w:styleId="a4">
    <w:name w:val="Основной текст + Курсив"/>
    <w:rsid w:val="00A0203E"/>
    <w:rPr>
      <w:i/>
      <w:iCs/>
      <w:shd w:val="clear" w:color="auto" w:fill="FFFFFF"/>
      <w:lang w:eastAsia="ar-SA" w:bidi="ar-SA"/>
    </w:rPr>
  </w:style>
  <w:style w:type="character" w:customStyle="1" w:styleId="1">
    <w:name w:val="Основной текст + Полужирный1"/>
    <w:rsid w:val="00A0203E"/>
    <w:rPr>
      <w:b/>
      <w:bCs/>
      <w:spacing w:val="10"/>
      <w:sz w:val="26"/>
      <w:szCs w:val="26"/>
      <w:shd w:val="clear" w:color="auto" w:fill="FFFFFF"/>
      <w:lang w:eastAsia="ar-SA" w:bidi="ar-SA"/>
    </w:rPr>
  </w:style>
  <w:style w:type="character" w:customStyle="1" w:styleId="10">
    <w:name w:val="Основной текст + 10"/>
    <w:rsid w:val="00A0203E"/>
    <w:rPr>
      <w:spacing w:val="10"/>
      <w:sz w:val="21"/>
      <w:szCs w:val="21"/>
      <w:shd w:val="clear" w:color="auto" w:fill="FFFFFF"/>
      <w:lang w:eastAsia="ar-SA" w:bidi="ar-SA"/>
    </w:rPr>
  </w:style>
  <w:style w:type="paragraph" w:customStyle="1" w:styleId="11">
    <w:name w:val="Основной текст1"/>
    <w:basedOn w:val="a"/>
    <w:rsid w:val="00A0203E"/>
    <w:pPr>
      <w:shd w:val="clear" w:color="auto" w:fill="FFFFFF"/>
      <w:spacing w:after="1380" w:line="216" w:lineRule="exact"/>
      <w:ind w:hanging="500"/>
      <w:jc w:val="center"/>
    </w:pPr>
    <w:rPr>
      <w:rFonts w:ascii="Times New Roman" w:hAnsi="Times New Roman" w:cs="Times New Roman"/>
      <w:color w:val="auto"/>
      <w:sz w:val="20"/>
      <w:szCs w:val="20"/>
      <w:shd w:val="clear" w:color="auto" w:fill="FFFFFF"/>
      <w:lang w:val="x-none"/>
    </w:rPr>
  </w:style>
  <w:style w:type="paragraph" w:customStyle="1" w:styleId="4">
    <w:name w:val="Заголовок №4"/>
    <w:basedOn w:val="a"/>
    <w:rsid w:val="00A0203E"/>
    <w:pPr>
      <w:shd w:val="clear" w:color="auto" w:fill="FFFFFF"/>
      <w:spacing w:after="660" w:line="240" w:lineRule="atLeast"/>
      <w:ind w:hanging="940"/>
    </w:pPr>
    <w:rPr>
      <w:rFonts w:ascii="Times New Roman" w:hAnsi="Times New Roman" w:cs="Times New Roman"/>
      <w:color w:val="auto"/>
      <w:spacing w:val="10"/>
      <w:sz w:val="26"/>
      <w:szCs w:val="26"/>
      <w:shd w:val="clear" w:color="auto" w:fill="FFFFFF"/>
      <w:lang w:val="x-none"/>
    </w:rPr>
  </w:style>
  <w:style w:type="paragraph" w:styleId="a5">
    <w:name w:val="Normal (Web)"/>
    <w:basedOn w:val="a"/>
    <w:uiPriority w:val="99"/>
    <w:semiHidden/>
    <w:unhideWhenUsed/>
    <w:rsid w:val="00A0203E"/>
    <w:pPr>
      <w:suppressAutoHyphens w:val="0"/>
      <w:spacing w:before="100" w:beforeAutospacing="1" w:after="100" w:afterAutospacing="1"/>
    </w:pPr>
    <w:rPr>
      <w:rFonts w:ascii="Times New Roman" w:hAnsi="Times New Roman" w:cs="Times New Roman"/>
      <w:color w:val="auto"/>
      <w:lang w:eastAsia="ru-RU"/>
    </w:rPr>
  </w:style>
  <w:style w:type="paragraph" w:styleId="a0">
    <w:name w:val="Body Text"/>
    <w:basedOn w:val="a"/>
    <w:link w:val="a6"/>
    <w:uiPriority w:val="99"/>
    <w:semiHidden/>
    <w:unhideWhenUsed/>
    <w:rsid w:val="00A0203E"/>
    <w:pPr>
      <w:spacing w:after="120"/>
    </w:pPr>
  </w:style>
  <w:style w:type="character" w:customStyle="1" w:styleId="a6">
    <w:name w:val="Основной текст Знак"/>
    <w:basedOn w:val="a1"/>
    <w:link w:val="a0"/>
    <w:uiPriority w:val="99"/>
    <w:semiHidden/>
    <w:rsid w:val="00A0203E"/>
    <w:rPr>
      <w:rFonts w:ascii="Tahoma" w:eastAsia="Times New Roman" w:hAnsi="Tahoma" w:cs="Tahoma"/>
      <w:color w:val="000000"/>
      <w:sz w:val="24"/>
      <w:szCs w:val="24"/>
      <w:lang w:eastAsia="ar-SA"/>
    </w:rPr>
  </w:style>
  <w:style w:type="paragraph" w:styleId="a7">
    <w:name w:val="Balloon Text"/>
    <w:basedOn w:val="a"/>
    <w:link w:val="a8"/>
    <w:uiPriority w:val="99"/>
    <w:semiHidden/>
    <w:unhideWhenUsed/>
    <w:rsid w:val="00A0203E"/>
    <w:rPr>
      <w:sz w:val="16"/>
      <w:szCs w:val="16"/>
    </w:rPr>
  </w:style>
  <w:style w:type="character" w:customStyle="1" w:styleId="a8">
    <w:name w:val="Текст выноски Знак"/>
    <w:basedOn w:val="a1"/>
    <w:link w:val="a7"/>
    <w:uiPriority w:val="99"/>
    <w:semiHidden/>
    <w:rsid w:val="00A0203E"/>
    <w:rPr>
      <w:rFonts w:ascii="Tahoma" w:eastAsia="Times New Roman"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15011</Characters>
  <Application>Microsoft Office Word</Application>
  <DocSecurity>0</DocSecurity>
  <Lines>125</Lines>
  <Paragraphs>35</Paragraphs>
  <ScaleCrop>false</ScaleCrop>
  <Company>SPecialiST RePack</Company>
  <LinksUpToDate>false</LinksUpToDate>
  <CharactersWithSpaces>17609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ВИКТОРОВНА</dc:creator>
  <cp:keywords/>
  <dc:description/>
  <cp:lastModifiedBy>ВИКТОРОВНА</cp:lastModifiedBy>
  <cp:revision>2</cp:revision>
  <dcterms:created xsi:type="dcterms:W3CDTF">2017-10-25T18:18:00Z</dcterms:created>
  <dcterms:modified xsi:type="dcterms:W3CDTF">2017-10-25T18:20:00Z</dcterms:modified>
</cp:coreProperties>
</file>