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D1" w:rsidRDefault="005234D1" w:rsidP="005234D1"/>
    <w:p w:rsidR="005234D1" w:rsidRDefault="005234D1" w:rsidP="005234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химии 9класс</w:t>
      </w:r>
    </w:p>
    <w:p w:rsidR="005234D1" w:rsidRDefault="005234D1" w:rsidP="005234D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D1" w:rsidRDefault="005234D1" w:rsidP="0052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Программа составлена на основе: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компонента образовательного стандарта основного общего образования по химии (утвержденного приказом Минобразования России от 5 марта 2004 года №1079), </w:t>
      </w:r>
      <w:r>
        <w:rPr>
          <w:rFonts w:ascii="Times New Roman" w:hAnsi="Times New Roman"/>
          <w:sz w:val="24"/>
          <w:szCs w:val="24"/>
        </w:rPr>
        <w:t xml:space="preserve">Примерной программы среднего (полного) общего образования по химии (базовый уровень)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О.С.Габриеляна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(М.: Дрофа, 2015 г.).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Рабочей программе соответствует учебник: «Химия 9 класс»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О.С.Габриелян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рекомендовано Министерством образования и науки РФ / 3-е издание, переработанное – М.: Дрофа, 2015г.</w:t>
      </w:r>
    </w:p>
    <w:p w:rsidR="005234D1" w:rsidRDefault="005234D1" w:rsidP="0052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курса «Неорганическая химия» в 9 классе универсального направления (базовый уровень) рассчитана на 2 часа в неделю, общее число часов – 68 и соответствует стандарту среднего (полного) общего образования по химии. Преподавание ведется по УМК автора О.С. Габриеляна.</w:t>
      </w:r>
    </w:p>
    <w:p w:rsidR="005234D1" w:rsidRDefault="005234D1" w:rsidP="005234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для учителя:</w:t>
      </w:r>
    </w:p>
    <w:p w:rsidR="005234D1" w:rsidRDefault="005234D1" w:rsidP="00523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1.Габриелян О.С.  Методическое пособие для учителя. – М.: Дрофа, 2015.</w:t>
      </w:r>
    </w:p>
    <w:p w:rsidR="005234D1" w:rsidRDefault="005234D1" w:rsidP="00523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Габриелян О.С., Остроумов И.Г. Химия. 9 класс: Настольная книга учителя. - М.: Дрофа, 2012.</w:t>
      </w:r>
    </w:p>
    <w:p w:rsidR="005234D1" w:rsidRDefault="005234D1" w:rsidP="00523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Габриелян О.С. Химия. 9 класс: контрольные и проверочные работы. - М.: Дрофа,  2012.</w:t>
      </w:r>
    </w:p>
    <w:p w:rsidR="005234D1" w:rsidRDefault="005234D1" w:rsidP="005234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учащихся:</w:t>
      </w:r>
    </w:p>
    <w:p w:rsidR="005234D1" w:rsidRDefault="005234D1" w:rsidP="00523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Химия 9 класс: учебник для общеобразовательных учреждений/ О.С. Габриелян. - М.: Дрофа,  2015.</w:t>
      </w:r>
    </w:p>
    <w:p w:rsidR="005234D1" w:rsidRDefault="005234D1" w:rsidP="00523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рассчитана на 68 часов, в том числе на контрольные  - 3 часа, на практические работы – 4 часов, </w:t>
      </w:r>
      <w:proofErr w:type="gramEnd"/>
    </w:p>
    <w:p w:rsidR="005234D1" w:rsidRDefault="005234D1" w:rsidP="005234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34D1" w:rsidRDefault="005234D1" w:rsidP="005234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Основные цели учебного курса</w:t>
      </w:r>
      <w:r>
        <w:rPr>
          <w:rFonts w:ascii="Times New Roman" w:eastAsia="Times New Roman" w:hAnsi="Times New Roman"/>
          <w:lang w:eastAsia="ru-RU"/>
        </w:rPr>
        <w:t xml:space="preserve">:  формирование обобщённых  сведений о свойствах классов веществ -  металлов и неметаллов;  подробных  сведений о свойства щелочных и щелочноземельных металлов, алюминия и железа, </w:t>
      </w:r>
      <w:proofErr w:type="spellStart"/>
      <w:r>
        <w:rPr>
          <w:rFonts w:ascii="Times New Roman" w:eastAsia="Times New Roman" w:hAnsi="Times New Roman"/>
          <w:lang w:eastAsia="ru-RU"/>
        </w:rPr>
        <w:t>халькогенов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</w:t>
      </w:r>
      <w:proofErr w:type="gramStart"/>
      <w:r>
        <w:rPr>
          <w:rFonts w:ascii="Times New Roman" w:eastAsia="Times New Roman" w:hAnsi="Times New Roman"/>
          <w:lang w:eastAsia="ru-RU"/>
        </w:rPr>
        <w:t>в(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белков  и углеводов). </w:t>
      </w:r>
    </w:p>
    <w:p w:rsidR="005234D1" w:rsidRDefault="005234D1" w:rsidP="005234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5234D1" w:rsidRDefault="005234D1" w:rsidP="005234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задачи учебного курса</w:t>
      </w:r>
    </w:p>
    <w:p w:rsidR="005234D1" w:rsidRDefault="005234D1" w:rsidP="005234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34D1" w:rsidRDefault="005234D1" w:rsidP="005234D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Изучить важнейшие факты, понятия, законы и теории, химический язык, доступные обобщения и понятия о принципах химического производства;</w:t>
      </w:r>
    </w:p>
    <w:p w:rsidR="005234D1" w:rsidRDefault="005234D1" w:rsidP="005234D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Развить  умения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5234D1" w:rsidRDefault="005234D1" w:rsidP="005234D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Раскрыть роли химии  в решении глобальных проблем человечества;</w:t>
      </w:r>
    </w:p>
    <w:p w:rsidR="005234D1" w:rsidRDefault="005234D1" w:rsidP="005234D1">
      <w:pPr>
        <w:numPr>
          <w:ilvl w:val="0"/>
          <w:numId w:val="3"/>
        </w:numPr>
        <w:spacing w:after="0" w:line="240" w:lineRule="auto"/>
        <w:rPr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Развивать  личность обучающихся, формировать  у них гуманистические отношения  и экологически целесообразное поведение в быту и в трудовой деятельности</w:t>
      </w:r>
      <w:r>
        <w:rPr>
          <w:lang w:eastAsia="ru-RU"/>
        </w:rPr>
        <w:t>.</w:t>
      </w:r>
      <w:proofErr w:type="gramEnd"/>
    </w:p>
    <w:p w:rsidR="005234D1" w:rsidRDefault="005234D1" w:rsidP="005234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Формы проверки и оценки результатов обучения:</w:t>
      </w:r>
    </w:p>
    <w:p w:rsidR="005234D1" w:rsidRDefault="005234D1" w:rsidP="005234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(формы промежуточного, итогового контроля, том числе презентации, защита  сообщений, творческих, проектных, исследовательских работ) </w:t>
      </w:r>
    </w:p>
    <w:p w:rsidR="005234D1" w:rsidRDefault="005234D1" w:rsidP="005234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Способы проверки и оценки результатов обучения: устные зачёты, проверочные работы, интерактивные задания, тестовый контроль, практические и лабораторные работы.</w:t>
      </w:r>
    </w:p>
    <w:p w:rsidR="005234D1" w:rsidRDefault="005234D1" w:rsidP="005234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Средства проверки и оценки результатов обучения:</w:t>
      </w:r>
    </w:p>
    <w:p w:rsidR="005234D1" w:rsidRDefault="005234D1" w:rsidP="005234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Ключ к тестам, зачётные вопросы, </w:t>
      </w:r>
      <w:proofErr w:type="spellStart"/>
      <w:r>
        <w:rPr>
          <w:rFonts w:ascii="Times New Roman" w:eastAsia="Times New Roman" w:hAnsi="Times New Roman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задания, практические работы.</w:t>
      </w:r>
    </w:p>
    <w:p w:rsidR="005234D1" w:rsidRDefault="005234D1" w:rsidP="00523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</w:p>
    <w:p w:rsidR="00C47D11" w:rsidRPr="00C47D11" w:rsidRDefault="00C47D11" w:rsidP="00C47D11">
      <w:pPr>
        <w:tabs>
          <w:tab w:val="left" w:pos="5160"/>
        </w:tabs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11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</w:t>
      </w:r>
      <w:r w:rsidR="00846AA3">
        <w:rPr>
          <w:rFonts w:ascii="Times New Roman" w:eastAsia="Times New Roman" w:hAnsi="Times New Roman"/>
          <w:b/>
          <w:sz w:val="24"/>
          <w:szCs w:val="24"/>
          <w:lang w:eastAsia="ru-RU"/>
        </w:rPr>
        <w:t>тика учебного плана по химии, 9</w:t>
      </w:r>
      <w:bookmarkStart w:id="0" w:name="_GoBack"/>
      <w:bookmarkEnd w:id="0"/>
      <w:r w:rsidRPr="00C47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класс,</w:t>
      </w:r>
    </w:p>
    <w:p w:rsidR="005234D1" w:rsidRDefault="00C47D11" w:rsidP="00C47D1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47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базовый уровень  (2 ч  в неделю, всего 68 ч),   </w:t>
      </w:r>
    </w:p>
    <w:tbl>
      <w:tblPr>
        <w:tblW w:w="9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550"/>
        <w:gridCol w:w="946"/>
        <w:gridCol w:w="4437"/>
        <w:gridCol w:w="840"/>
      </w:tblGrid>
      <w:tr w:rsidR="005234D1" w:rsidTr="005234D1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темы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часов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234D1" w:rsidTr="005234D1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Практические 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Контрольные работы</w:t>
            </w:r>
          </w:p>
        </w:tc>
      </w:tr>
      <w:tr w:rsidR="005234D1" w:rsidTr="005234D1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Повторение основных вопросов курса 8 класса.</w:t>
            </w:r>
          </w:p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34D1" w:rsidTr="0052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2.</w:t>
            </w:r>
          </w:p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Металлы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№1. «Получение и свойства соединений металлов»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К.р.№1</w:t>
            </w:r>
          </w:p>
        </w:tc>
      </w:tr>
      <w:tr w:rsidR="005234D1" w:rsidTr="0052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3.</w:t>
            </w:r>
          </w:p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Неметаллы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2.». Решение экспериментальных задач по теме: «Подгруппа кислорода»</w:t>
            </w:r>
          </w:p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3. Эксперимен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тальные задачи по теме: «Под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группы азота и углерода».</w:t>
            </w:r>
          </w:p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4. По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лучение, соби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рание и распо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знавание газов.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К.р.№2</w:t>
            </w:r>
          </w:p>
        </w:tc>
      </w:tr>
      <w:tr w:rsidR="005234D1" w:rsidTr="0052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4.</w:t>
            </w:r>
          </w:p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Органические соединения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34D1" w:rsidTr="0052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К.Р.№3итоговая</w:t>
            </w:r>
          </w:p>
        </w:tc>
      </w:tr>
      <w:tr w:rsidR="005234D1" w:rsidTr="0052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1" w:rsidRDefault="0052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5234D1" w:rsidRDefault="005234D1" w:rsidP="005234D1"/>
    <w:p w:rsidR="005234D1" w:rsidRDefault="005234D1" w:rsidP="005234D1"/>
    <w:p w:rsidR="005234D1" w:rsidRDefault="005234D1" w:rsidP="005234D1"/>
    <w:p w:rsidR="005234D1" w:rsidRDefault="005234D1" w:rsidP="005234D1"/>
    <w:sectPr w:rsidR="0052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D5D"/>
    <w:multiLevelType w:val="hybridMultilevel"/>
    <w:tmpl w:val="2996D1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15EDA"/>
    <w:multiLevelType w:val="hybridMultilevel"/>
    <w:tmpl w:val="2996D1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BB62FF"/>
    <w:multiLevelType w:val="hybridMultilevel"/>
    <w:tmpl w:val="5D8C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2"/>
    <w:rsid w:val="001C1AA2"/>
    <w:rsid w:val="002E1762"/>
    <w:rsid w:val="005234D1"/>
    <w:rsid w:val="00846AA3"/>
    <w:rsid w:val="00B26C91"/>
    <w:rsid w:val="00C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C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8</cp:revision>
  <dcterms:created xsi:type="dcterms:W3CDTF">2017-10-27T08:27:00Z</dcterms:created>
  <dcterms:modified xsi:type="dcterms:W3CDTF">2017-10-27T08:52:00Z</dcterms:modified>
</cp:coreProperties>
</file>