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5" w:rsidRDefault="00DE34F5" w:rsidP="00DE34F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 сроках и местах подачи заявлений на прохождение государственной итоговой аттестации по программам среднего общего образования в 2023 году в МБОУ Кринично-Лугской СОШ</w:t>
      </w:r>
    </w:p>
    <w:p w:rsidR="00DE34F5" w:rsidRDefault="00DE34F5" w:rsidP="00DE34F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Администрация МБОУ  Кринично-Лугской СОШ информирует, что участники государственной итоговой аттестации по образовательным программам среднего общего образования подают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заявление </w:t>
      </w:r>
      <w:r>
        <w:rPr>
          <w:rFonts w:ascii="Helvetica" w:hAnsi="Helvetica" w:cs="Helvetica"/>
          <w:color w:val="333333"/>
          <w:sz w:val="21"/>
          <w:szCs w:val="21"/>
        </w:rPr>
        <w:t>установленного образца в образовательную организацию, в которой проходят обучение во всех формах, в том числе в форме семейного образования и самообразования. Срок подачи заявлений на участие в государственной итоговой аттестации по образовательным программам среднего общего образования завершается 1 февраля 2023 года во всех формах её прохождения.</w:t>
      </w:r>
    </w:p>
    <w:p w:rsidR="00F833FB" w:rsidRDefault="00F833FB" w:rsidP="00DE34F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833FB" w:rsidRDefault="00F833FB" w:rsidP="00DE34F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833FB">
        <w:rPr>
          <w:rFonts w:ascii="Helvetica" w:hAnsi="Helvetica" w:cs="Helvetica"/>
          <w:b/>
          <w:color w:val="333333"/>
          <w:sz w:val="21"/>
          <w:szCs w:val="21"/>
        </w:rPr>
        <w:t>Выпускники прошлых лет</w:t>
      </w:r>
      <w:r>
        <w:rPr>
          <w:rFonts w:ascii="Helvetica" w:hAnsi="Helvetica" w:cs="Helvetica"/>
          <w:color w:val="333333"/>
          <w:sz w:val="21"/>
          <w:szCs w:val="21"/>
        </w:rPr>
        <w:t xml:space="preserve">  подают заявления  с указанием учебных предметов, выбранных для сдачи ЕГЭ, до 01 февраля включительно в места регистрации на сдачу ЕГЭ, определенные органом исполнительной власти субъекта РФ, осуществляющим государственное управление в сфере образования. Минобразованием РО указанные места определены постановлением от 03.12.2019г №10 (в редакции от 24.10.2022).</w:t>
      </w:r>
      <w:bookmarkStart w:id="0" w:name="_GoBack"/>
      <w:bookmarkEnd w:id="0"/>
    </w:p>
    <w:p w:rsidR="00DE34F5" w:rsidRDefault="00DE34F5" w:rsidP="00DE34F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9796A" w:rsidRDefault="0059796A"/>
    <w:sectPr w:rsidR="0059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F5"/>
    <w:rsid w:val="0059796A"/>
    <w:rsid w:val="00DE34F5"/>
    <w:rsid w:val="00F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4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директор</cp:lastModifiedBy>
  <cp:revision>3</cp:revision>
  <dcterms:created xsi:type="dcterms:W3CDTF">2022-11-10T09:38:00Z</dcterms:created>
  <dcterms:modified xsi:type="dcterms:W3CDTF">2022-11-10T10:14:00Z</dcterms:modified>
</cp:coreProperties>
</file>