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A" w:rsidRPr="00987C9A" w:rsidRDefault="00987C9A" w:rsidP="00F449CA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987C9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987C9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987C9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987C9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</w:t>
      </w:r>
    </w:p>
    <w:p w:rsidR="00987C9A" w:rsidRPr="00987C9A" w:rsidRDefault="00987C9A" w:rsidP="00F449CA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proofErr w:type="spellStart"/>
      <w:r w:rsidRPr="00987C9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987C9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987C9A" w:rsidRPr="00987C9A" w:rsidRDefault="00987C9A" w:rsidP="00F449CA">
      <w:pPr>
        <w:jc w:val="center"/>
        <w:rPr>
          <w:rFonts w:eastAsia="Calibri"/>
          <w:i/>
          <w:sz w:val="28"/>
          <w:szCs w:val="28"/>
        </w:rPr>
      </w:pPr>
    </w:p>
    <w:p w:rsidR="00987C9A" w:rsidRPr="00987C9A" w:rsidRDefault="00987C9A" w:rsidP="00987C9A">
      <w:pPr>
        <w:rPr>
          <w:rFonts w:eastAsia="Calibri"/>
          <w:i/>
          <w:sz w:val="28"/>
          <w:szCs w:val="28"/>
        </w:rPr>
      </w:pPr>
    </w:p>
    <w:p w:rsidR="00987C9A" w:rsidRPr="00987C9A" w:rsidRDefault="00987C9A" w:rsidP="00987C9A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987C9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987C9A" w:rsidRPr="00987C9A" w:rsidRDefault="00987C9A" w:rsidP="00987C9A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СОШ</w:t>
      </w:r>
    </w:p>
    <w:p w:rsidR="00987C9A" w:rsidRPr="00987C9A" w:rsidRDefault="00987C9A" w:rsidP="00987C9A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 31.08.2017№ 118</w:t>
      </w:r>
    </w:p>
    <w:p w:rsidR="00987C9A" w:rsidRPr="00987C9A" w:rsidRDefault="00987C9A" w:rsidP="00987C9A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Е.А.</w:t>
      </w:r>
    </w:p>
    <w:p w:rsidR="00987C9A" w:rsidRPr="00987C9A" w:rsidRDefault="00987C9A" w:rsidP="00987C9A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987C9A" w:rsidRPr="00987C9A" w:rsidRDefault="00987C9A" w:rsidP="00987C9A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987C9A" w:rsidRPr="00987C9A" w:rsidRDefault="00987C9A" w:rsidP="00987C9A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по технологии 8</w:t>
      </w:r>
      <w:r w:rsidRPr="00987C9A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987C9A" w:rsidRPr="00987C9A" w:rsidRDefault="00987C9A" w:rsidP="00987C9A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 w:rsidRPr="00987C9A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987C9A" w:rsidRPr="00987C9A" w:rsidRDefault="00987C9A" w:rsidP="00987C9A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Количество часов – 34</w:t>
      </w:r>
    </w:p>
    <w:p w:rsidR="00987C9A" w:rsidRPr="00987C9A" w:rsidRDefault="00987C9A" w:rsidP="00987C9A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 w:rsidRPr="00987C9A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Болдарева</w:t>
      </w:r>
      <w:proofErr w:type="spellEnd"/>
      <w:r w:rsidRPr="00987C9A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Екатерина Ивановна</w:t>
      </w: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</w:t>
      </w: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987C9A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987C9A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987C9A" w:rsidRPr="00987C9A" w:rsidRDefault="00F449C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 п</w:t>
      </w:r>
      <w:r w:rsidR="00987C9A" w:rsidRPr="00987C9A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о технологии</w:t>
      </w:r>
      <w:r w:rsidR="00987C9A" w:rsidRPr="00987C9A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для 5-8классов  под  редакцией  </w:t>
      </w:r>
      <w:proofErr w:type="spellStart"/>
      <w:r w:rsidR="00987C9A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В.Д.Симоненко</w:t>
      </w:r>
      <w:proofErr w:type="spellEnd"/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987C9A" w:rsidRPr="00987C9A" w:rsidRDefault="00987C9A" w:rsidP="00987C9A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87C9A" w:rsidRPr="00987C9A" w:rsidRDefault="00987C9A" w:rsidP="00987C9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87C9A" w:rsidRPr="00987C9A" w:rsidRDefault="00987C9A" w:rsidP="00987C9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87C9A" w:rsidRPr="00987C9A" w:rsidRDefault="00987C9A" w:rsidP="00987C9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87C9A" w:rsidRPr="00987C9A" w:rsidRDefault="00987C9A" w:rsidP="00987C9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87C9A" w:rsidRDefault="00987C9A" w:rsidP="00987C9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</w:p>
    <w:p w:rsidR="00987C9A" w:rsidRDefault="00987C9A" w:rsidP="00987C9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</w:p>
    <w:p w:rsidR="00987C9A" w:rsidRPr="00987C9A" w:rsidRDefault="00987C9A" w:rsidP="00987C9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hAnsi="Open Sans"/>
          <w:b/>
          <w:bCs/>
          <w:color w:val="000000"/>
          <w:sz w:val="24"/>
          <w:szCs w:val="24"/>
          <w:lang w:eastAsia="ru-RU"/>
        </w:rPr>
      </w:pPr>
    </w:p>
    <w:p w:rsidR="00F449CA" w:rsidRDefault="00F449CA" w:rsidP="00F449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F449CA" w:rsidRDefault="00F449CA" w:rsidP="00F449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«Технология» учащимися 8 класса</w:t>
      </w:r>
    </w:p>
    <w:p w:rsidR="00F449CA" w:rsidRDefault="00F449CA" w:rsidP="00F449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технологии ученик в зависимости от изучаемого раздела должен: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 \ понимать: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полных технологический цикл получения двух-трёх видов наиболее распространённых растений своего региона; агротехнические особенности основных видов и сортов </w:t>
      </w:r>
      <w:proofErr w:type="spellStart"/>
      <w:r>
        <w:rPr>
          <w:rFonts w:ascii="Times New Roman" w:hAnsi="Times New Roman"/>
          <w:sz w:val="24"/>
          <w:szCs w:val="24"/>
        </w:rPr>
        <w:t>сельхозкультур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своего региона;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различных швейных изделий; основные стили в одежде и современные направления моды;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виды отделочных работ; 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 инструменты для ремонта и отделки помещений; средства оформления интерьера; назначение основных видов современной бытовой техники; санитарно-технические работы;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безопасной эксплуатации бытовой техники; пути экономии электрической энергии в быту;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разрабатывать и представлять в виде рисунка, эскиза план размещения культур на приусадебном или школьном участке;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вид ткани для определённых типов швейных изделий; снимать мерки с фигуры человека; выбирать модель с учётом особенностей фигуры; выполнять не менее трёх видов рукоделия с текстильными и поделочными материалами;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планировать ремонтно-отделочные работы с указанием материалов, инструментов, оборудования и примерных затрат;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работу простых энергетических устройств по их принципиальным или функциональным схемам; рассчитывать стоимость потребляемой электрической энергии;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 жизни: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обработки почвы и ухода за растениями; выращивания растений рассадным способом; выбора малотоксичных средств защиты растений от вредителей и болезней;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выбора способов средств ухода за одеждой и обовью; применения бытовых санитарно-гигиенических средств; выполнять ремонтно-отделочные работы с использованием современных материалов для ремонта и отделки помещений;</w:t>
      </w:r>
    </w:p>
    <w:p w:rsidR="00F449CA" w:rsidRDefault="00F449CA" w:rsidP="00F44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безопасной эксплуатации  электротехнических  и электробытовых приборов; оценки возможности подключения различных потребителей   электрической энергии к квартирной проводке и определения нагрузки сети при их одновременном использовании</w:t>
      </w:r>
    </w:p>
    <w:p w:rsidR="00987C9A" w:rsidRDefault="00987C9A" w:rsidP="00987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C9A" w:rsidRDefault="00F449CA" w:rsidP="00F44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Содержание учебного предмета Технология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Цель и задачи изучения предмета «Технология» в 8 классе. Содержание предмета. Последовательность его изучения. Санитарно-гигиенические требования при работе. Организация учебного процесса. Практические работы. Знакомство с содержанием и последовательностью изучения предмета «Технология» в 8 классе.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ведения дома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Основные понятия, цели и задачи экономики. Рыночная система хозяйствования.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Понятия «макро» и «микро» экономики. Цели и задачи экономики. Рыночные отношения. Рынок труда. Конкуренция, законы конкурентной борьбы. Отличие плановой экономики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рыночной. Семья - первичная социально экономическая ячейка общества.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Семья как экономическая ячейка общества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связи в семье, семья в экономической сфере общества, цели и задачи семейной экономики. Семейное хозяйство, его составляющие, ресурсы семьи, потребности.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Практические занятия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пирамиды потребностей своей семьи.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ресурсов своей семьи.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Предпринимательство в семье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предпринимательства в России. Предпринимательство как вид деятельности. Место и роль предпринимателя в рыночной экономике. Экономический интерес и этика предпринимателя, стратегия, организационно-правовые формы предпринимательства в России.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Практическое занятие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работ и услуг, которые могут быть источником дохода школьнико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реализация изделий, выполняемых на уроках технологии).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Потребности семьи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потребностей в семье и их удовлетворения. Составление «Пирамиды потребностей». Причины, влияющие на благосостояние семьи. Классификация покупок по признаку рациональной потребности.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Практические занятия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Рассчитать затраты на приобретение необходимых вещей.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положительные и отрицательные качества приобретенных вещей.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Информация о товарах. Торговые символы, этикетки 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штрихкоды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Семья, как основной потребитель товаров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Покупка товаров, свойства товаров и услуг, правила покупки.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Практические занятия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рекламы на конкретный вид товара или услуги.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товарного ярлыка.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Бюджет семьи. Доходная и расходная части бюджета.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«государств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семья». Понятие о бюджете семьи. Источник доходов семьи. Роль школьника в увеличении доходов семьи, постоянные и переменные расходы. Распределение бюджета. Расходы на услуги, питание, оплату коммунальных услуг, семейных потребностей. Потребительская корзина. Уровень жизни. Учет, планирование, организация домашней экономики. Экономические возможности и потребности семьи. Покупка товаров и услуг, изучение </w:t>
      </w:r>
      <w:proofErr w:type="spellStart"/>
      <w:r>
        <w:rPr>
          <w:rFonts w:ascii="Times New Roman" w:hAnsi="Times New Roman"/>
          <w:sz w:val="24"/>
          <w:szCs w:val="24"/>
        </w:rPr>
        <w:t>коньюнктуры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рынка, защита прав потребителей. Экономия средств. Анализ и планирование семейного бюджета.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Практические занятия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экономических расчетов доходной и расходной части семейного бюджета .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баланса семьи.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статуса семьи (расчет душевого дохода).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Расходы на питание.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питание. Принципы расходов на питание в семье, учет, правила покупки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Практические занятия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затрат на питание на неделю.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Сбережения. Личный бюджет.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Доходы и расходы. Способы сбережения денежных средств семьи. Ведение хозяйственной книги. Расходы школьника.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Практическое занятие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 способы сбережения денежных средств.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Составить бухгалтерскую книгу учета расходов школьника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Экономика приусадебного участка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приусадебного участка. Виды работ на приусадебном участке. Доход.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Практическое занятие </w:t>
      </w:r>
    </w:p>
    <w:p w:rsidR="00987C9A" w:rsidRDefault="00987C9A" w:rsidP="00987C9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Посчитать экономию средств на питание за счет приусадебного участка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Декоративно-прикладное творчество.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Виды одежды. Украшение одежды.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возникновения одежды. Национальный костюм и его особенности. Использование национального колорита в современном костюме. Виды украшений. Народный стиль.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Гармония цвета. Цветовое решение костюма. Цветосочетания.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основных цветовых понятий. Цветовой круг и его спектры. Виды гармоний в цвете, использование свойств цвета в одежде.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Согласованность цветовых решений в орнаменте и узорах. Холодные, теплые, хроматические и ахроматические цвета. Цветовые контрасты.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Придумать и зарисовать модели используя гармонии сходства и контраста.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аппликацию в технике коллажа, используя подбор ткани по цвету, рисунку и фактуре.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Современное направление в моде 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моделирования одежды. Создание композиции костюма. Основные тенденции направлений в моде.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: Работа с журналами моды- выявить направление стилей в современной одежде. Найти и рассмотреть модели с использованием элементов народного стиля.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Художественная вышивка. Художественное творчество.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Вышивка, как национальное искусство. История, традиции и виды вышивок. Направления современной вышивки, изготовление изделий с использованием вышивки, просмотр слайдов.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Разновидности творчества. Потребности человека в занятиях творчеством. Зарождение и развитие художественного творчества.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: Из бумаги сделать рамки одного внутреннего размера, но разной формы. Наложить их на один и тот же рисунок и посмотреть, как меняется восприятие.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Вышивка.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Традиционные виды рукоделия и декоративно- прикладного творчества. Применение вышивки в народном и современном костюме. Знакомство с видами вышивки. Технология выполнения различных вышивок.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: Зарисовка традиционных орнаментов, определение колорита и материалов для вышивки. Организация рабочего места для ручного шитья. Определение места и размера узора на изделии. Вышивание образцов </w:t>
      </w:r>
      <w:proofErr w:type="spellStart"/>
      <w:r>
        <w:rPr>
          <w:rFonts w:ascii="Times New Roman" w:hAnsi="Times New Roman"/>
          <w:sz w:val="24"/>
          <w:szCs w:val="24"/>
        </w:rPr>
        <w:t>гла-дью</w:t>
      </w:r>
      <w:proofErr w:type="spellEnd"/>
      <w:r>
        <w:rPr>
          <w:rFonts w:ascii="Times New Roman" w:hAnsi="Times New Roman"/>
          <w:sz w:val="24"/>
          <w:szCs w:val="24"/>
        </w:rPr>
        <w:t>, стебельчатым швом, крестом.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Электротехника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электроэнергии. Электрический ток. Проводники тока и изоляторы. Приемники (потребители) электроэнергии.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Электрическая цепь, ее элементы, их условное обозначение. Принципиальная и монтажная схемы. Понятие «комплектующая арматура». Параметры потребителей и источников электроэнергии. Типы электроизмерительных приборов.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для электротехнических работ. Электромонтажные инструменты. Классы и типы электронагревательных приборов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Электромагнитное реле, его устройство. Принцип действия электрического звонка. Виды электроосветительных приборов. История их изобретения, принцип действия.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Устройство современной лампы накаливания, мощность, срок службы. Регулировка освещенности. Люминесцентное и неоновое освещение. Конструкция люминесцентной и неоновой ламп. Достоинства и недостатки люминесцентных ламп и ламп накаливания.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электрических двигателей. Устройство и принцип действия коллекторного электродвигателя постоянного тока. Развитие электроэнергетики. Возобновляемые виды топлива. Термоядерное горючее. Использование водорода. Электромобиль. Энергия солнца и ветра. Энергосбережение.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Изучение элементов электрической цепи, их условного обозначения, комплектующей арматуры. 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 Сборка электрической цепи с элементами управления и защиты.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Художественные изделия для оформления интерьера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Ремонтно-строительные работы в доме. </w:t>
      </w:r>
      <w:r>
        <w:rPr>
          <w:rFonts w:ascii="Times New Roman" w:hAnsi="Times New Roman"/>
          <w:sz w:val="24"/>
          <w:szCs w:val="24"/>
        </w:rPr>
        <w:t xml:space="preserve">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 Частичный ремонт оконного блока. Утепление дверей и окон.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Технология исследовательской и проектной деятельности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Творческие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проекты.</w:t>
      </w:r>
      <w:r>
        <w:rPr>
          <w:rFonts w:ascii="Times New Roman" w:hAnsi="Times New Roman"/>
          <w:bCs/>
          <w:iCs/>
          <w:sz w:val="24"/>
          <w:szCs w:val="24"/>
        </w:rPr>
        <w:t>Виды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проектов, их целесообразность, актуальность. Выбор и обоснование творческого проекта. Оценка решения поставленной проблемы. Выбор материала проекта. Планирование процесса изготовления. Оценка стоимости изделия Последовательность выполнения проекта. Определение потребности, выбор темы проекта. Составление технологической карты. 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Взаимосвязь всех этапов проектной деятельности (поискового, технологического, заключительного). Основные и дополнительные компоненты проекта. Проведение исследований. Связь дизайна и технологии. Дизайн-анализ изделия. Дизайн-подход при выполнении проектов. Техника изображения объектов. Пожелания конечного потребителя (покупателя), рынка. Функциональное назначение изделия; допустимые пределы стоимости;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экологичность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производства изделия и его эксплуатации; безопасность при пользовании и др. Испытание и оценка изделия.</w:t>
      </w:r>
    </w:p>
    <w:p w:rsidR="00987C9A" w:rsidRDefault="00987C9A" w:rsidP="00987C9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/>
          <w:bCs/>
          <w:iCs/>
          <w:sz w:val="24"/>
          <w:szCs w:val="24"/>
        </w:rPr>
        <w:t>. Изготовление проекта. Защита проекта.</w:t>
      </w:r>
    </w:p>
    <w:p w:rsidR="00987C9A" w:rsidRPr="00987C9A" w:rsidRDefault="00F449CA" w:rsidP="00F449C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87C9A" w:rsidRPr="00987C9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Тематическое планирование уроков технологии в 8 классе</w:t>
      </w:r>
    </w:p>
    <w:p w:rsidR="00987C9A" w:rsidRPr="00987C9A" w:rsidRDefault="00987C9A" w:rsidP="00987C9A">
      <w:pPr>
        <w:jc w:val="center"/>
        <w:rPr>
          <w:rFonts w:asciiTheme="minorHAnsi" w:eastAsiaTheme="minorHAnsi" w:hAnsiTheme="minorHAnsi" w:cstheme="minorBidi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47"/>
        <w:gridCol w:w="879"/>
        <w:gridCol w:w="6520"/>
        <w:gridCol w:w="993"/>
      </w:tblGrid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Кол час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1.Основы цветоводства (осенние работы)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4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Классификация и характеристика цветочных растений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Выращивание астр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циний</w:t>
            </w:r>
            <w:proofErr w:type="spellEnd"/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Сбор семян, сортировка, упаковка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2.Семейная экономика</w:t>
            </w:r>
          </w:p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4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 xml:space="preserve">Семья как экономическая ячейка общества. </w:t>
            </w: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Предпринимательство в семье. Потребности семьи.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 товарах. Торговые символы, этикетки и </w:t>
            </w:r>
            <w:proofErr w:type="spellStart"/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штрихкод</w:t>
            </w:r>
            <w:proofErr w:type="spellEnd"/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Бюджет семьи. Доходная и расходная части бюджета. Расходы на  питание.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Сбережения. Личный бюджет. Экономика приусадебного (дачного) участка.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rPr>
          <w:trHeight w:val="898"/>
        </w:trPr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3.Художественная обработка материалов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4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Художественное творчество. Художественная вышивка. Подготовка к вышивке гладью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Техника владимирского шитья. Белая гладь. Атласная и штриховая гладь.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Швы «узелки» и «рококо».  Двусторонняя гладь. Художественная гладь.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Вышивание натюрморта. Вышивание пейзажа. Домашний компьютер в вышивке.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4.Дом, в котором мы живём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3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Как строят дом. Ремонт оконных блоков. Ремонт дверных блоков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Технология установки врезного замка. Утепление дверей и окон. Технология обивки двери. Технология  утепления окна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Ручные инструменты. Безопасность ручных работ.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5.Электротехнические работы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9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 – основа современного технического прогресса. Электрический ток и его использование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Принципиальные и монтажные электрические схемы. Параметры потребителей электроэнергии. Параметры источника электроэнергии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Электроизмерительные приборы. Правила безопасности на уроках </w:t>
            </w:r>
            <w:proofErr w:type="spellStart"/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электротехнологии</w:t>
            </w:r>
            <w:proofErr w:type="spellEnd"/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. Организация рабочего места для электротехнических работ.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Электрические провода. Виды соединения проводов. Монтаж электрической цепи.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 xml:space="preserve">21 </w:t>
            </w:r>
          </w:p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Электроосветительные приборы. Лампа накаливания. Регулировка освещённости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Люминесцентное и неоновое освещение. Люминесцентные лампы. Неоновые лампы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Бытовые электронагревательные приборы. Электронагревательные элементы открытого типа. Электронагревательные элементы закрытого типа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Трубчатые электронагревательные элементы (ТЭН). Биметаллический терморегулятор. Техника безопасности при работе с бытовыми электроприборами.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6.Творческий проект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5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Творческие проекты, выполненные учащимися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7.Основы цветоводства (весенний период)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7C9A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</w:rPr>
              <w:t>3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Выращивание цветочной рассады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Посадка цветочной рассады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Уход за цветочной рассадой: прореживание, полив.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87C9A" w:rsidRPr="00987C9A" w:rsidTr="00DE04F4">
        <w:tc>
          <w:tcPr>
            <w:tcW w:w="647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87C9A" w:rsidRPr="00987C9A" w:rsidRDefault="00987C9A" w:rsidP="00987C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C9A">
              <w:rPr>
                <w:rFonts w:ascii="Times New Roman" w:eastAsiaTheme="minorHAnsi" w:hAnsi="Times New Roman"/>
                <w:sz w:val="24"/>
                <w:szCs w:val="24"/>
              </w:rPr>
              <w:t>В    с    е    г    о : 34 часов</w:t>
            </w:r>
          </w:p>
        </w:tc>
        <w:tc>
          <w:tcPr>
            <w:tcW w:w="993" w:type="dxa"/>
          </w:tcPr>
          <w:p w:rsidR="00987C9A" w:rsidRPr="00987C9A" w:rsidRDefault="00987C9A" w:rsidP="00987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270F0" w:rsidRDefault="009270F0" w:rsidP="00987C9A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270F0" w:rsidRPr="009270F0" w:rsidRDefault="009270F0" w:rsidP="009270F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0F0">
        <w:rPr>
          <w:rFonts w:ascii="Times New Roman" w:eastAsia="Calibri" w:hAnsi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9270F0" w:rsidRPr="009270F0" w:rsidRDefault="009270F0" w:rsidP="009270F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0F0">
        <w:rPr>
          <w:rFonts w:ascii="Times New Roman" w:eastAsia="Calibri" w:hAnsi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9270F0" w:rsidRPr="009270F0" w:rsidRDefault="009270F0" w:rsidP="009270F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0F0">
        <w:rPr>
          <w:rFonts w:ascii="Times New Roman" w:eastAsia="Calibri" w:hAnsi="Times New Roman"/>
          <w:sz w:val="24"/>
          <w:szCs w:val="24"/>
          <w:lang w:eastAsia="ru-RU"/>
        </w:rPr>
        <w:t xml:space="preserve"> МБОУ </w:t>
      </w:r>
      <w:proofErr w:type="spellStart"/>
      <w:r w:rsidRPr="009270F0">
        <w:rPr>
          <w:rFonts w:ascii="Times New Roman" w:eastAsia="Calibri" w:hAnsi="Times New Roman"/>
          <w:sz w:val="24"/>
          <w:szCs w:val="24"/>
          <w:lang w:eastAsia="ru-RU"/>
        </w:rPr>
        <w:t>Кринично-Лугской</w:t>
      </w:r>
      <w:proofErr w:type="spellEnd"/>
      <w:r w:rsidRPr="009270F0">
        <w:rPr>
          <w:rFonts w:ascii="Times New Roman" w:eastAsia="Calibri" w:hAnsi="Times New Roman"/>
          <w:sz w:val="24"/>
          <w:szCs w:val="24"/>
          <w:lang w:eastAsia="ru-RU"/>
        </w:rPr>
        <w:t xml:space="preserve"> СОШ                                                    ___________ 2017 год</w:t>
      </w:r>
    </w:p>
    <w:p w:rsidR="009270F0" w:rsidRPr="009270F0" w:rsidRDefault="009270F0" w:rsidP="009270F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0F0">
        <w:rPr>
          <w:rFonts w:ascii="Times New Roman" w:eastAsia="Calibri" w:hAnsi="Times New Roman"/>
          <w:sz w:val="24"/>
          <w:szCs w:val="24"/>
          <w:lang w:eastAsia="ru-RU"/>
        </w:rPr>
        <w:t xml:space="preserve">От _______ 2017 год №______  </w:t>
      </w:r>
    </w:p>
    <w:p w:rsidR="009270F0" w:rsidRPr="009270F0" w:rsidRDefault="009270F0" w:rsidP="009270F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0F0">
        <w:rPr>
          <w:rFonts w:ascii="Times New Roman" w:eastAsia="Calibri" w:hAnsi="Times New Roman"/>
          <w:sz w:val="24"/>
          <w:szCs w:val="24"/>
          <w:lang w:eastAsia="ru-RU"/>
        </w:rPr>
        <w:t xml:space="preserve">____________ </w:t>
      </w:r>
      <w:proofErr w:type="spellStart"/>
      <w:r w:rsidRPr="009270F0">
        <w:rPr>
          <w:rFonts w:ascii="Times New Roman" w:eastAsia="Calibri" w:hAnsi="Times New Roman"/>
          <w:sz w:val="24"/>
          <w:szCs w:val="24"/>
          <w:lang w:eastAsia="ru-RU"/>
        </w:rPr>
        <w:t>Шкондина</w:t>
      </w:r>
      <w:proofErr w:type="spellEnd"/>
      <w:r w:rsidRPr="009270F0">
        <w:rPr>
          <w:rFonts w:ascii="Times New Roman" w:eastAsia="Calibri" w:hAnsi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9270F0" w:rsidRPr="009270F0" w:rsidRDefault="009270F0" w:rsidP="009270F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9270F0" w:rsidRPr="009270F0" w:rsidRDefault="009270F0" w:rsidP="009270F0">
      <w:pPr>
        <w:widowControl w:val="0"/>
        <w:suppressAutoHyphens/>
        <w:spacing w:after="0" w:line="240" w:lineRule="auto"/>
        <w:jc w:val="both"/>
        <w:rPr>
          <w:rFonts w:ascii="Times New Roman" w:hAnsi="Times New Roman" w:cs="DejaVu Sans"/>
          <w:kern w:val="2"/>
          <w:sz w:val="24"/>
          <w:lang w:eastAsia="ru-RU" w:bidi="hi-IN"/>
        </w:rPr>
      </w:pPr>
    </w:p>
    <w:p w:rsidR="00987C9A" w:rsidRPr="00987C9A" w:rsidRDefault="00987C9A" w:rsidP="00987C9A">
      <w:pPr>
        <w:shd w:val="clear" w:color="auto" w:fill="FFFFFF"/>
        <w:tabs>
          <w:tab w:val="left" w:pos="504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7C9A">
        <w:rPr>
          <w:rFonts w:ascii="Times New Roman" w:hAnsi="Times New Roman"/>
          <w:b/>
          <w:caps/>
          <w:sz w:val="24"/>
          <w:szCs w:val="24"/>
          <w:lang w:eastAsia="ru-RU"/>
        </w:rPr>
        <w:br w:type="page"/>
      </w:r>
      <w:bookmarkStart w:id="0" w:name="_GoBack"/>
      <w:bookmarkEnd w:id="0"/>
    </w:p>
    <w:p w:rsidR="00987C9A" w:rsidRDefault="00987C9A"/>
    <w:sectPr w:rsidR="009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3E8"/>
    <w:multiLevelType w:val="hybridMultilevel"/>
    <w:tmpl w:val="1B3C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474726"/>
    <w:multiLevelType w:val="hybridMultilevel"/>
    <w:tmpl w:val="98965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15B4"/>
    <w:multiLevelType w:val="hybridMultilevel"/>
    <w:tmpl w:val="830CD2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C55FA7"/>
    <w:multiLevelType w:val="hybridMultilevel"/>
    <w:tmpl w:val="933A90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3B71FF"/>
    <w:multiLevelType w:val="hybridMultilevel"/>
    <w:tmpl w:val="0E5EA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3"/>
    <w:rsid w:val="0010538C"/>
    <w:rsid w:val="007F2092"/>
    <w:rsid w:val="00833013"/>
    <w:rsid w:val="009270F0"/>
    <w:rsid w:val="00987C9A"/>
    <w:rsid w:val="00BF23B7"/>
    <w:rsid w:val="00F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7C9A"/>
    <w:pPr>
      <w:ind w:left="720"/>
    </w:pPr>
  </w:style>
  <w:style w:type="table" w:customStyle="1" w:styleId="10">
    <w:name w:val="Сетка таблицы1"/>
    <w:basedOn w:val="a1"/>
    <w:next w:val="a3"/>
    <w:uiPriority w:val="59"/>
    <w:rsid w:val="0098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7C9A"/>
    <w:pPr>
      <w:ind w:left="720"/>
    </w:pPr>
  </w:style>
  <w:style w:type="table" w:customStyle="1" w:styleId="10">
    <w:name w:val="Сетка таблицы1"/>
    <w:basedOn w:val="a1"/>
    <w:next w:val="a3"/>
    <w:uiPriority w:val="59"/>
    <w:rsid w:val="0098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БЕИ</dc:creator>
  <cp:keywords/>
  <dc:description/>
  <cp:lastModifiedBy>Анжела</cp:lastModifiedBy>
  <cp:revision>6</cp:revision>
  <dcterms:created xsi:type="dcterms:W3CDTF">2017-10-26T15:13:00Z</dcterms:created>
  <dcterms:modified xsi:type="dcterms:W3CDTF">2017-10-28T08:06:00Z</dcterms:modified>
</cp:coreProperties>
</file>